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A7" w:rsidRPr="00974BDC" w:rsidRDefault="002C52A7" w:rsidP="002C52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974BDC">
        <w:rPr>
          <w:rFonts w:eastAsia="Times New Roman" w:cs="Times New Roman"/>
          <w:b/>
          <w:sz w:val="24"/>
          <w:szCs w:val="24"/>
          <w:u w:val="single"/>
          <w:lang w:eastAsia="ru-RU"/>
        </w:rPr>
        <w:t>УВЕДОМЛЕНИЕ</w:t>
      </w:r>
    </w:p>
    <w:p w:rsidR="002C52A7" w:rsidRPr="00974BDC" w:rsidRDefault="002C52A7" w:rsidP="002C52A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74BDC">
        <w:rPr>
          <w:rFonts w:eastAsia="Times New Roman" w:cs="Times New Roman"/>
          <w:sz w:val="24"/>
          <w:szCs w:val="24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Администрации Анадырского муниципального района уведомляют о проведении общественных обсуждений (в форме опроса) по объекту государственной экологической экспертизы по документации: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7161"/>
      </w:tblGrid>
      <w:tr w:rsidR="002C52A7" w:rsidRPr="0061681E" w:rsidTr="00C21CF4">
        <w:trPr>
          <w:trHeight w:val="4912"/>
        </w:trPr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2. Рыбы Дальневосточных морей»;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3. Беспозвоночные животные и водоросли»;</w:t>
            </w:r>
          </w:p>
          <w:p w:rsidR="002C52A7" w:rsidRPr="0061681E" w:rsidRDefault="002C52A7" w:rsidP="002C52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4. Морские млекопитающие».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2C52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29.12.2022)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2C52A7" w:rsidRPr="0061681E" w:rsidRDefault="002C52A7" w:rsidP="002C52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+7 (495) 6287700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факс: +7 (495) 9870554, +7 (495) 6281904,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Северо-Восточное территориальное управление Росрыболовства: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ИНН 4101128090, ОГРН 1094101000058;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683009, г. Петропавловск-Камчатский, ул. Академика Королева, д. 58, тел.: +7 (4152) 235821,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svrybolovstvo@terkamfish.ru</w:t>
              </w:r>
            </w:hyperlink>
          </w:p>
          <w:p w:rsidR="002C52A7" w:rsidRPr="0061681E" w:rsidRDefault="002C52A7" w:rsidP="00E66A0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Дейнега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Вик</w:t>
            </w:r>
            <w:r w:rsidR="00E66A0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орович, тел.: +7 (4152) 235876,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deinega.v@terkamfish.ru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105187, г. Москва, Окружной проезд, д. 19,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тел.: +7 (499) 2649387;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 (Тихоокеанский филиал):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ОГРН 1157746053431, ИНН 7708245723;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690091, г. Владивосток, пер. Шевченко, д. 4, тел. +7 (423) 2400921,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отдел «Научных исследований биоресурсов внутренних водоёмов и вод, прилегающих к Чукотскому автономному округу» (ЧукотНИО), 689000, Чукотский автономный округ, г. Анадырь, ул.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Отке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56, а/я № 10, тел./факс: +7 (42722) 66761;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proofErr w:type="gramEnd"/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tinro@anadyr.ru</w:t>
              </w:r>
              <w:proofErr w:type="gramStart"/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C52A7" w:rsidRPr="0061681E" w:rsidRDefault="002C52A7" w:rsidP="005F17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Контактное лицо: Батанов Роман Леонидович,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тел.</w:t>
            </w:r>
            <w:r w:rsidR="005F1724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/факс: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+7 (42722) 66761,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tinro@anadyr.ru</w:t>
              </w:r>
            </w:hyperlink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Анадырского муниципального района (по согласованию с заинтересованными муниципальными образованиями Чукотского автономного округа):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689000, Чукотский автономный округ, г. Анадырь, ул. </w:t>
            </w: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 15, тел. +7 (42722) 64901,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anareg@chukotnet.ru</w:t>
              </w:r>
            </w:hyperlink>
          </w:p>
          <w:p w:rsidR="002C52A7" w:rsidRPr="0061681E" w:rsidRDefault="002C52A7" w:rsidP="002C52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Вуквукай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Раиса Алексеевна,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тел. +7 (42722) 64901,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anareg@chukotnet.ru</w:t>
              </w:r>
            </w:hyperlink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BF1D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с 01 января 2024 г.– по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2024 г.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</w:tr>
      <w:tr w:rsidR="002C52A7" w:rsidRPr="0061681E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С документацией: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2. Рыбы Дальневосточных морей»;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3. Беспозвоночные животные и водоросли»;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 «Материалы общего допустимого улова в районе добычи (вылова) водных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4. Морские млекопитающие»,</w:t>
            </w:r>
          </w:p>
          <w:p w:rsidR="002C52A7" w:rsidRPr="0061681E" w:rsidRDefault="002C52A7" w:rsidP="00BF1D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можно ознакомиться в сети интернет на сайте ФГБНУ «ВНИРО» (Тихоокеанский филиал) </w:t>
            </w:r>
            <w:hyperlink r:id="rId13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 с момента доступности документации, указанной в настоящем объявлении – 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2024 г.– по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2024 г.</w:t>
            </w:r>
          </w:p>
        </w:tc>
      </w:tr>
      <w:tr w:rsidR="002C52A7" w:rsidRPr="0061681E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сайта ФГБНУ «ВНИРО» (Тихоокеанский филиал): </w:t>
            </w:r>
            <w:hyperlink r:id="rId14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обсуждения».</w:t>
            </w:r>
          </w:p>
        </w:tc>
      </w:tr>
      <w:tr w:rsidR="002C52A7" w:rsidRPr="0061681E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BF1D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с момента доступности документации, указанной в настоящем объявлении, –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5F1724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4 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5F1724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– по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5F1724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адресам: 689000, ФГБНУ «ВНИРО» (Тихоокеанский филиал), отдел «Научных исследований биоресурсов внутренних водоёмов и вод, прилегающих к Чукотскому автономному округу» (ЧукотНИО), Чукотский автономный округ, г. Анадырь, ул.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Отке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, д. 56, а/я № 10</w:t>
            </w:r>
            <w:proofErr w:type="gram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тел./факс: +7 (42722) 66761; </w:t>
            </w: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Анадырского муниципального района: 689000, Чукотский автономный округ, г. Анадырь, ул. Южная, д.15, тел. 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(42722) 64901 или в формате электронной копии на электронные адреса Администрации Анадырского муниципального района: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anareg@chukotnet.ru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ФГБНУ «ВНИРО» (Тихоокеанский филиал), отдел «Научных исследований биоресурсов внутренних водоёмов и вод, прилегающих к Чукотскому автономному округу» (ЧукотНИО): 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6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tinro@anadyr.ru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C52A7" w:rsidRPr="0061681E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BF1D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объявлении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 по 0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г.: в Администрацию Анадырского муниципального района по адресу: 689000, Чукотский автономный округ, г.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Анадырь, ул.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Южная, д.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15, тел. 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(42722) 64901, в том числе в электронном виде на адрес электронной</w:t>
            </w:r>
            <w:proofErr w:type="gram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почты: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anareg@chukotnet.ru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также по адресу: ФГБНУ «ВНИРО» (Тихоокеанский филиал), отдел «Научных исследований биоресурсов внутренних водоёмов и вод, прилегающих к Чукотскому автономному округу» (ЧукотНИО) 689000, Чукотский автономный округ, </w:t>
            </w: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Анадырь, ул.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Отке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56, а/я № 10, тел./факс: +7 (42722) 66761, или в формате электронной копии на адрес электронной почты: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C52A7" w:rsidRPr="00974BDC" w:rsidRDefault="002C52A7" w:rsidP="002C52A7">
      <w:pPr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ru-RU"/>
        </w:rPr>
      </w:pPr>
      <w:r w:rsidRPr="00974BDC">
        <w:rPr>
          <w:rFonts w:eastAsia="Times New Roman" w:cs="Times New Roman"/>
          <w:color w:val="FFFFFF"/>
          <w:sz w:val="24"/>
          <w:szCs w:val="24"/>
          <w:lang w:eastAsia="ru-RU"/>
        </w:rPr>
        <w:t>© 2023  ИРО</w:t>
      </w:r>
    </w:p>
    <w:p w:rsidR="002C52A7" w:rsidRDefault="002C52A7" w:rsidP="002C52A7">
      <w:pPr>
        <w:spacing w:after="0" w:line="240" w:lineRule="auto"/>
        <w:rPr>
          <w:b/>
          <w:bCs/>
          <w:sz w:val="28"/>
          <w:szCs w:val="28"/>
        </w:rPr>
      </w:pPr>
      <w:r w:rsidRPr="00974BDC">
        <w:rPr>
          <w:rFonts w:eastAsia="Times New Roman" w:cs="Times New Roman"/>
          <w:color w:val="FFFFFF"/>
          <w:sz w:val="24"/>
          <w:szCs w:val="24"/>
          <w:lang w:eastAsia="ru-RU"/>
        </w:rPr>
        <w:t xml:space="preserve">690091, г. </w:t>
      </w:r>
    </w:p>
    <w:p w:rsidR="00733C8E" w:rsidRDefault="00733C8E"/>
    <w:sectPr w:rsidR="00733C8E" w:rsidSect="0013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2A7"/>
    <w:rsid w:val="00036C90"/>
    <w:rsid w:val="00132361"/>
    <w:rsid w:val="002C52A7"/>
    <w:rsid w:val="00350D17"/>
    <w:rsid w:val="0035668C"/>
    <w:rsid w:val="004607F5"/>
    <w:rsid w:val="00586DAE"/>
    <w:rsid w:val="005E7B2E"/>
    <w:rsid w:val="005E7B71"/>
    <w:rsid w:val="005F1724"/>
    <w:rsid w:val="0061681E"/>
    <w:rsid w:val="00653790"/>
    <w:rsid w:val="00733C8E"/>
    <w:rsid w:val="008A16B2"/>
    <w:rsid w:val="00943A16"/>
    <w:rsid w:val="00A2123E"/>
    <w:rsid w:val="00AC0FE2"/>
    <w:rsid w:val="00BB4451"/>
    <w:rsid w:val="00BF1D62"/>
    <w:rsid w:val="00C86308"/>
    <w:rsid w:val="00CE25D1"/>
    <w:rsid w:val="00D76C48"/>
    <w:rsid w:val="00E6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vniro.ru" TargetMode="External"/><Relationship Id="rId13" Type="http://schemas.openxmlformats.org/officeDocument/2006/relationships/hyperlink" Target="http://www.tinro.vniro.ru/" TargetMode="External"/><Relationship Id="rId18" Type="http://schemas.openxmlformats.org/officeDocument/2006/relationships/hyperlink" Target="mailto:tinro@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inega.v@terkamfish.ru" TargetMode="External"/><Relationship Id="rId12" Type="http://schemas.openxmlformats.org/officeDocument/2006/relationships/hyperlink" Target="mailto:anareg@chukotnet.ru" TargetMode="External"/><Relationship Id="rId17" Type="http://schemas.openxmlformats.org/officeDocument/2006/relationships/hyperlink" Target="mailto:anareg@chukot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nro@anadyr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hyperlink" Target="mailto:anareg@chukotnet.ru" TargetMode="External"/><Relationship Id="rId10" Type="http://schemas.openxmlformats.org/officeDocument/2006/relationships/hyperlink" Target="mailto:tinro@anadyr.ru" TargetMode="External"/><Relationship Id="rId19" Type="http://schemas.openxmlformats.org/officeDocument/2006/relationships/fontTable" Target="fontTable.xml"/><Relationship Id="rId4" Type="http://schemas.openxmlformats.org/officeDocument/2006/relationships/hyperlink" Target="tel:" TargetMode="External"/><Relationship Id="rId9" Type="http://schemas.openxmlformats.org/officeDocument/2006/relationships/hyperlink" Target="mailto:tinro@anadyr.ru" TargetMode="External"/><Relationship Id="rId14" Type="http://schemas.openxmlformats.org/officeDocument/2006/relationships/hyperlink" Target="http://www.tinro.vniro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</dc:creator>
  <cp:lastModifiedBy>Секретарь</cp:lastModifiedBy>
  <cp:revision>14</cp:revision>
  <cp:lastPrinted>2024-02-07T00:45:00Z</cp:lastPrinted>
  <dcterms:created xsi:type="dcterms:W3CDTF">2024-01-22T06:23:00Z</dcterms:created>
  <dcterms:modified xsi:type="dcterms:W3CDTF">2024-02-07T00:46:00Z</dcterms:modified>
</cp:coreProperties>
</file>