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1F" w:rsidRPr="00A1104A" w:rsidRDefault="005F151F" w:rsidP="005F151F">
      <w:pPr>
        <w:ind w:right="-1"/>
        <w:jc w:val="center"/>
        <w:rPr>
          <w:b/>
          <w:sz w:val="28"/>
          <w:szCs w:val="28"/>
        </w:rPr>
      </w:pPr>
      <w:r w:rsidRPr="00A1104A">
        <w:rPr>
          <w:b/>
          <w:noProof/>
          <w:sz w:val="28"/>
          <w:szCs w:val="28"/>
        </w:rPr>
        <w:drawing>
          <wp:inline distT="0" distB="0" distL="0" distR="0" wp14:anchorId="089E34E8" wp14:editId="3860663F">
            <wp:extent cx="563880" cy="876300"/>
            <wp:effectExtent l="0" t="0" r="0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1F" w:rsidRPr="008F189C" w:rsidRDefault="005F151F" w:rsidP="005F151F">
      <w:pPr>
        <w:ind w:right="-1"/>
        <w:rPr>
          <w:sz w:val="28"/>
          <w:szCs w:val="28"/>
        </w:rPr>
      </w:pPr>
    </w:p>
    <w:p w:rsidR="005F151F" w:rsidRPr="00993350" w:rsidRDefault="005F151F" w:rsidP="005F151F">
      <w:pPr>
        <w:jc w:val="center"/>
        <w:rPr>
          <w:b/>
          <w:bCs/>
          <w:caps/>
          <w:color w:val="800000"/>
          <w:sz w:val="28"/>
          <w:szCs w:val="28"/>
        </w:rPr>
      </w:pPr>
      <w:r w:rsidRPr="00993350">
        <w:rPr>
          <w:b/>
          <w:bCs/>
          <w:color w:val="800000"/>
          <w:sz w:val="28"/>
          <w:szCs w:val="28"/>
        </w:rPr>
        <w:t>А</w:t>
      </w:r>
      <w:r w:rsidRPr="00993350">
        <w:rPr>
          <w:b/>
          <w:bCs/>
          <w:caps/>
          <w:color w:val="800000"/>
          <w:sz w:val="28"/>
          <w:szCs w:val="28"/>
        </w:rPr>
        <w:t>дминистрациЯ</w:t>
      </w:r>
    </w:p>
    <w:p w:rsidR="005F151F" w:rsidRPr="00993350" w:rsidRDefault="005F151F" w:rsidP="005F151F">
      <w:pPr>
        <w:pStyle w:val="3"/>
        <w:rPr>
          <w:rFonts w:ascii="Times New Roman" w:hAnsi="Times New Roman" w:cs="Times New Roman"/>
          <w:color w:val="800000"/>
        </w:rPr>
      </w:pPr>
      <w:proofErr w:type="gramStart"/>
      <w:r w:rsidRPr="00993350">
        <w:rPr>
          <w:rFonts w:ascii="Times New Roman" w:hAnsi="Times New Roman" w:cs="Times New Roman"/>
          <w:color w:val="800000"/>
        </w:rPr>
        <w:t>городского</w:t>
      </w:r>
      <w:proofErr w:type="gramEnd"/>
      <w:r w:rsidRPr="00993350">
        <w:rPr>
          <w:rFonts w:ascii="Times New Roman" w:hAnsi="Times New Roman" w:cs="Times New Roman"/>
          <w:color w:val="800000"/>
        </w:rPr>
        <w:t xml:space="preserve"> округа Анадырь</w:t>
      </w:r>
    </w:p>
    <w:p w:rsidR="005F151F" w:rsidRPr="00993350" w:rsidRDefault="005F151F" w:rsidP="005F151F">
      <w:pPr>
        <w:jc w:val="center"/>
        <w:rPr>
          <w:color w:val="800000"/>
          <w:sz w:val="28"/>
          <w:szCs w:val="28"/>
        </w:rPr>
      </w:pPr>
    </w:p>
    <w:p w:rsidR="005F151F" w:rsidRPr="00993350" w:rsidRDefault="005F151F" w:rsidP="005F151F">
      <w:pPr>
        <w:pStyle w:val="3"/>
        <w:rPr>
          <w:rFonts w:ascii="Times New Roman" w:hAnsi="Times New Roman" w:cs="Times New Roman"/>
          <w:caps/>
          <w:color w:val="800000"/>
        </w:rPr>
      </w:pPr>
      <w:r w:rsidRPr="00993350">
        <w:rPr>
          <w:rFonts w:ascii="Times New Roman" w:hAnsi="Times New Roman" w:cs="Times New Roman"/>
          <w:caps/>
          <w:color w:val="800000"/>
        </w:rPr>
        <w:t>распоряжение</w:t>
      </w:r>
    </w:p>
    <w:p w:rsidR="005F151F" w:rsidRPr="00993350" w:rsidRDefault="005F151F" w:rsidP="005F151F">
      <w:pPr>
        <w:jc w:val="center"/>
        <w:rPr>
          <w:b/>
          <w:bCs/>
          <w:caps/>
          <w:color w:val="800000"/>
          <w:sz w:val="28"/>
          <w:szCs w:val="28"/>
        </w:rPr>
      </w:pPr>
    </w:p>
    <w:p w:rsidR="005F151F" w:rsidRPr="00993350" w:rsidRDefault="005F151F" w:rsidP="005F151F">
      <w:pPr>
        <w:jc w:val="center"/>
        <w:rPr>
          <w:b/>
          <w:bCs/>
          <w:caps/>
          <w:color w:val="800000"/>
          <w:sz w:val="28"/>
          <w:szCs w:val="28"/>
        </w:rPr>
      </w:pPr>
    </w:p>
    <w:p w:rsidR="005F151F" w:rsidRPr="00993350" w:rsidRDefault="005F151F" w:rsidP="005F151F">
      <w:pPr>
        <w:rPr>
          <w:color w:val="800000"/>
          <w:sz w:val="28"/>
          <w:szCs w:val="28"/>
        </w:rPr>
      </w:pPr>
      <w:r w:rsidRPr="00993350">
        <w:rPr>
          <w:caps/>
          <w:color w:val="800000"/>
          <w:sz w:val="28"/>
          <w:szCs w:val="28"/>
        </w:rPr>
        <w:t>О</w:t>
      </w:r>
      <w:r w:rsidRPr="00993350">
        <w:rPr>
          <w:color w:val="800000"/>
          <w:sz w:val="28"/>
          <w:szCs w:val="28"/>
        </w:rPr>
        <w:t>т</w:t>
      </w:r>
      <w:r>
        <w:rPr>
          <w:color w:val="800000"/>
          <w:sz w:val="28"/>
          <w:szCs w:val="28"/>
        </w:rPr>
        <w:t xml:space="preserve"> 28.11.2017</w:t>
      </w:r>
      <w:r w:rsidRPr="00993350">
        <w:rPr>
          <w:color w:val="800000"/>
          <w:sz w:val="28"/>
          <w:szCs w:val="28"/>
        </w:rPr>
        <w:t xml:space="preserve">                                                     </w:t>
      </w:r>
      <w:r>
        <w:rPr>
          <w:color w:val="800000"/>
          <w:sz w:val="28"/>
          <w:szCs w:val="28"/>
        </w:rPr>
        <w:t xml:space="preserve">                                                     </w:t>
      </w:r>
      <w:r w:rsidRPr="00993350">
        <w:rPr>
          <w:color w:val="800000"/>
          <w:sz w:val="28"/>
          <w:szCs w:val="28"/>
        </w:rPr>
        <w:t xml:space="preserve">№ </w:t>
      </w:r>
      <w:r>
        <w:rPr>
          <w:color w:val="800000"/>
          <w:sz w:val="28"/>
          <w:szCs w:val="28"/>
        </w:rPr>
        <w:t>208-рг</w:t>
      </w:r>
    </w:p>
    <w:p w:rsidR="005F151F" w:rsidRPr="00993350" w:rsidRDefault="005F151F" w:rsidP="005F151F">
      <w:pPr>
        <w:rPr>
          <w:b/>
          <w:bCs/>
          <w:i/>
          <w:iCs/>
          <w:color w:val="800000"/>
          <w:sz w:val="28"/>
          <w:szCs w:val="28"/>
          <w:u w:val="single"/>
        </w:rPr>
      </w:pPr>
    </w:p>
    <w:p w:rsidR="005F151F" w:rsidRPr="00993350" w:rsidRDefault="005F151F" w:rsidP="005F151F">
      <w:pPr>
        <w:rPr>
          <w:b/>
          <w:bCs/>
          <w:i/>
          <w:iCs/>
          <w:color w:val="800000"/>
          <w:sz w:val="28"/>
          <w:szCs w:val="28"/>
          <w:u w:val="single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860"/>
        <w:gridCol w:w="5063"/>
      </w:tblGrid>
      <w:tr w:rsidR="005F151F" w:rsidRPr="00993350" w:rsidTr="00B67806">
        <w:tc>
          <w:tcPr>
            <w:tcW w:w="4860" w:type="dxa"/>
          </w:tcPr>
          <w:p w:rsidR="005F151F" w:rsidRPr="00993350" w:rsidRDefault="005F151F" w:rsidP="00B678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933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внесении изменений в Распоряжение Администрации городского округа Анадырь от 30.04.2015 № 90-рг </w:t>
            </w:r>
          </w:p>
        </w:tc>
        <w:tc>
          <w:tcPr>
            <w:tcW w:w="5063" w:type="dxa"/>
          </w:tcPr>
          <w:p w:rsidR="005F151F" w:rsidRPr="00993350" w:rsidRDefault="005F151F" w:rsidP="00B67806">
            <w:pPr>
              <w:ind w:right="-1"/>
              <w:rPr>
                <w:sz w:val="28"/>
                <w:szCs w:val="28"/>
              </w:rPr>
            </w:pPr>
          </w:p>
        </w:tc>
      </w:tr>
    </w:tbl>
    <w:p w:rsidR="005F151F" w:rsidRPr="00993350" w:rsidRDefault="005F151F" w:rsidP="005F151F">
      <w:pPr>
        <w:rPr>
          <w:sz w:val="28"/>
          <w:szCs w:val="28"/>
        </w:rPr>
      </w:pPr>
    </w:p>
    <w:p w:rsidR="005F151F" w:rsidRPr="00993350" w:rsidRDefault="005F151F" w:rsidP="005F151F">
      <w:pPr>
        <w:rPr>
          <w:sz w:val="28"/>
          <w:szCs w:val="28"/>
        </w:rPr>
      </w:pPr>
    </w:p>
    <w:p w:rsidR="005F151F" w:rsidRDefault="005F151F" w:rsidP="005F151F">
      <w:pPr>
        <w:pStyle w:val="a3"/>
        <w:ind w:firstLine="851"/>
        <w:jc w:val="both"/>
        <w:rPr>
          <w:sz w:val="28"/>
          <w:szCs w:val="28"/>
        </w:rPr>
      </w:pPr>
      <w:r w:rsidRPr="00993350">
        <w:rPr>
          <w:sz w:val="28"/>
          <w:szCs w:val="28"/>
        </w:rPr>
        <w:tab/>
        <w:t xml:space="preserve">В   </w:t>
      </w:r>
      <w:proofErr w:type="gramStart"/>
      <w:r w:rsidRPr="00993350">
        <w:rPr>
          <w:sz w:val="28"/>
          <w:szCs w:val="28"/>
        </w:rPr>
        <w:t>соответствии  с</w:t>
      </w:r>
      <w:proofErr w:type="gramEnd"/>
      <w:r w:rsidRPr="00993350">
        <w:rPr>
          <w:sz w:val="28"/>
          <w:szCs w:val="28"/>
        </w:rPr>
        <w:t xml:space="preserve">  </w:t>
      </w:r>
      <w:r>
        <w:rPr>
          <w:sz w:val="28"/>
          <w:szCs w:val="28"/>
        </w:rPr>
        <w:t>Федеральными</w:t>
      </w:r>
      <w:r w:rsidRPr="00993350">
        <w:rPr>
          <w:sz w:val="28"/>
          <w:szCs w:val="28"/>
        </w:rPr>
        <w:t xml:space="preserve">  </w:t>
      </w:r>
      <w:r>
        <w:rPr>
          <w:sz w:val="28"/>
          <w:szCs w:val="28"/>
        </w:rPr>
        <w:t>з</w:t>
      </w:r>
      <w:r w:rsidRPr="00993350">
        <w:rPr>
          <w:sz w:val="28"/>
          <w:szCs w:val="28"/>
        </w:rPr>
        <w:t>акона</w:t>
      </w:r>
      <w:r>
        <w:rPr>
          <w:sz w:val="28"/>
          <w:szCs w:val="28"/>
        </w:rPr>
        <w:t>ми</w:t>
      </w:r>
      <w:r w:rsidRPr="00993350">
        <w:rPr>
          <w:sz w:val="28"/>
          <w:szCs w:val="28"/>
        </w:rPr>
        <w:t xml:space="preserve">  от  2  марта  2007  г. № 25-ФЗ  «О  </w:t>
      </w:r>
      <w:r>
        <w:rPr>
          <w:sz w:val="28"/>
          <w:szCs w:val="28"/>
        </w:rPr>
        <w:t xml:space="preserve"> </w:t>
      </w:r>
      <w:r w:rsidRPr="0099335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 </w:t>
      </w:r>
      <w:r w:rsidRPr="00993350">
        <w:rPr>
          <w:sz w:val="28"/>
          <w:szCs w:val="28"/>
        </w:rPr>
        <w:t xml:space="preserve"> службе  </w:t>
      </w:r>
      <w:r>
        <w:rPr>
          <w:sz w:val="28"/>
          <w:szCs w:val="28"/>
        </w:rPr>
        <w:t xml:space="preserve"> </w:t>
      </w:r>
      <w:r w:rsidRPr="00993350"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 </w:t>
      </w:r>
      <w:r w:rsidRPr="00993350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</w:t>
      </w:r>
      <w:r w:rsidRPr="00993350">
        <w:rPr>
          <w:sz w:val="28"/>
          <w:szCs w:val="28"/>
        </w:rPr>
        <w:t xml:space="preserve"> Федерации»,  </w:t>
      </w:r>
      <w:r>
        <w:rPr>
          <w:sz w:val="28"/>
          <w:szCs w:val="28"/>
        </w:rPr>
        <w:t xml:space="preserve"> </w:t>
      </w:r>
      <w:r w:rsidRPr="0099335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993350"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 </w:t>
      </w:r>
      <w:r w:rsidRPr="00993350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</w:t>
      </w:r>
      <w:r w:rsidRPr="00993350">
        <w:rPr>
          <w:sz w:val="28"/>
          <w:szCs w:val="28"/>
        </w:rPr>
        <w:t xml:space="preserve">2008 г. </w:t>
      </w:r>
    </w:p>
    <w:p w:rsidR="005F151F" w:rsidRPr="008901FC" w:rsidRDefault="005F151F" w:rsidP="005F151F">
      <w:pPr>
        <w:pStyle w:val="a3"/>
        <w:jc w:val="both"/>
        <w:rPr>
          <w:sz w:val="28"/>
          <w:szCs w:val="28"/>
        </w:rPr>
      </w:pPr>
      <w:r w:rsidRPr="00993350">
        <w:rPr>
          <w:sz w:val="28"/>
          <w:szCs w:val="28"/>
        </w:rPr>
        <w:t xml:space="preserve">№ 273-ФЗ «О противодействии коррупции», </w:t>
      </w:r>
      <w:r>
        <w:rPr>
          <w:sz w:val="28"/>
          <w:szCs w:val="28"/>
        </w:rPr>
        <w:t>Указами</w:t>
      </w:r>
      <w:r w:rsidRPr="00993350">
        <w:rPr>
          <w:sz w:val="28"/>
          <w:szCs w:val="28"/>
        </w:rPr>
        <w:t xml:space="preserve"> Президента Российск</w:t>
      </w:r>
      <w:r>
        <w:rPr>
          <w:sz w:val="28"/>
          <w:szCs w:val="28"/>
        </w:rPr>
        <w:t>ой Федерации от 1 июля 2010 г.</w:t>
      </w:r>
      <w:r w:rsidRPr="00993350">
        <w:rPr>
          <w:sz w:val="28"/>
          <w:szCs w:val="28"/>
        </w:rPr>
        <w:t xml:space="preserve">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>
        <w:rPr>
          <w:sz w:val="28"/>
          <w:szCs w:val="28"/>
        </w:rPr>
        <w:t>от 19 сентября 2017 г.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руководствуясь Кодексом</w:t>
      </w:r>
      <w:r w:rsidRPr="00993350">
        <w:rPr>
          <w:sz w:val="28"/>
          <w:szCs w:val="28"/>
        </w:rPr>
        <w:t xml:space="preserve"> о муниципальной </w:t>
      </w:r>
      <w:r>
        <w:rPr>
          <w:sz w:val="28"/>
          <w:szCs w:val="28"/>
        </w:rPr>
        <w:t xml:space="preserve">  </w:t>
      </w:r>
      <w:r w:rsidRPr="00993350">
        <w:rPr>
          <w:sz w:val="28"/>
          <w:szCs w:val="28"/>
        </w:rPr>
        <w:t xml:space="preserve">службе </w:t>
      </w:r>
      <w:r>
        <w:rPr>
          <w:sz w:val="28"/>
          <w:szCs w:val="28"/>
        </w:rPr>
        <w:t xml:space="preserve">  </w:t>
      </w:r>
      <w:r w:rsidRPr="00993350">
        <w:rPr>
          <w:sz w:val="28"/>
          <w:szCs w:val="28"/>
        </w:rPr>
        <w:t xml:space="preserve">Чукотского </w:t>
      </w:r>
      <w:r>
        <w:rPr>
          <w:sz w:val="28"/>
          <w:szCs w:val="28"/>
        </w:rPr>
        <w:t xml:space="preserve">  </w:t>
      </w:r>
      <w:r w:rsidRPr="00993350">
        <w:rPr>
          <w:sz w:val="28"/>
          <w:szCs w:val="28"/>
        </w:rPr>
        <w:t xml:space="preserve">автономного </w:t>
      </w:r>
      <w:r>
        <w:rPr>
          <w:sz w:val="28"/>
          <w:szCs w:val="28"/>
        </w:rPr>
        <w:t xml:space="preserve">  </w:t>
      </w:r>
      <w:r w:rsidRPr="0099335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</w:t>
      </w:r>
      <w:r w:rsidRPr="0099335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</w:t>
      </w:r>
      <w:r w:rsidRPr="00993350">
        <w:rPr>
          <w:sz w:val="28"/>
          <w:szCs w:val="28"/>
        </w:rPr>
        <w:t xml:space="preserve"> 7 </w:t>
      </w:r>
      <w:r>
        <w:rPr>
          <w:sz w:val="28"/>
          <w:szCs w:val="28"/>
        </w:rPr>
        <w:t xml:space="preserve">  </w:t>
      </w:r>
      <w:r w:rsidRPr="00993350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</w:t>
      </w:r>
      <w:r w:rsidRPr="00993350">
        <w:rPr>
          <w:sz w:val="28"/>
          <w:szCs w:val="28"/>
        </w:rPr>
        <w:t xml:space="preserve">2007 г. № 74-ОЗ, </w:t>
      </w:r>
    </w:p>
    <w:p w:rsidR="005F151F" w:rsidRPr="00993350" w:rsidRDefault="005F151F" w:rsidP="005F15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51F" w:rsidRPr="000522B1" w:rsidRDefault="005F151F" w:rsidP="000522B1">
      <w:pPr>
        <w:pStyle w:val="a7"/>
        <w:ind w:firstLine="851"/>
        <w:jc w:val="both"/>
        <w:rPr>
          <w:b/>
          <w:bCs/>
          <w:sz w:val="28"/>
          <w:szCs w:val="28"/>
        </w:rPr>
      </w:pPr>
      <w:r w:rsidRPr="0099335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  </w:t>
      </w:r>
      <w:r w:rsidRPr="008901FC">
        <w:rPr>
          <w:sz w:val="28"/>
          <w:szCs w:val="28"/>
        </w:rPr>
        <w:t xml:space="preserve">в   </w:t>
      </w:r>
      <w:r w:rsidRPr="000522B1">
        <w:rPr>
          <w:rStyle w:val="a5"/>
          <w:b w:val="0"/>
          <w:sz w:val="28"/>
          <w:szCs w:val="28"/>
        </w:rPr>
        <w:t xml:space="preserve">Распоряжение   Администрации   </w:t>
      </w:r>
      <w:proofErr w:type="gramStart"/>
      <w:r w:rsidRPr="000522B1">
        <w:rPr>
          <w:rStyle w:val="a5"/>
          <w:b w:val="0"/>
          <w:sz w:val="28"/>
          <w:szCs w:val="28"/>
        </w:rPr>
        <w:t>городского  округа</w:t>
      </w:r>
      <w:proofErr w:type="gramEnd"/>
      <w:r w:rsidRPr="000522B1">
        <w:rPr>
          <w:rStyle w:val="a5"/>
          <w:b w:val="0"/>
          <w:sz w:val="28"/>
          <w:szCs w:val="28"/>
        </w:rPr>
        <w:t xml:space="preserve">   Анадырь от </w:t>
      </w:r>
      <w:r w:rsidRPr="008901FC">
        <w:rPr>
          <w:bCs/>
          <w:sz w:val="28"/>
          <w:szCs w:val="28"/>
        </w:rPr>
        <w:t xml:space="preserve">30.04.2015 № 90-рг </w:t>
      </w:r>
      <w:r w:rsidRPr="008901FC">
        <w:rPr>
          <w:rStyle w:val="a5"/>
          <w:sz w:val="28"/>
          <w:szCs w:val="28"/>
        </w:rPr>
        <w:t>«</w:t>
      </w:r>
      <w:r w:rsidRPr="008901FC">
        <w:rPr>
          <w:bCs/>
          <w:sz w:val="28"/>
          <w:szCs w:val="28"/>
        </w:rPr>
        <w:t>О</w:t>
      </w:r>
      <w:r w:rsidRPr="00993350">
        <w:rPr>
          <w:sz w:val="28"/>
          <w:szCs w:val="28"/>
        </w:rPr>
        <w:t>б утверждении Положения о комиссии по соблюдению требований к служебному поведению муниципальных служащих  и урегулированию конфликта интересов в Администрации городского округа Анадырь</w:t>
      </w:r>
      <w:r w:rsidRPr="008901FC">
        <w:rPr>
          <w:rStyle w:val="a5"/>
          <w:sz w:val="28"/>
          <w:szCs w:val="28"/>
        </w:rPr>
        <w:t xml:space="preserve">» </w:t>
      </w:r>
      <w:bookmarkStart w:id="0" w:name="_GoBack"/>
      <w:r w:rsidRPr="000522B1">
        <w:rPr>
          <w:rStyle w:val="a5"/>
          <w:b w:val="0"/>
          <w:sz w:val="28"/>
          <w:szCs w:val="28"/>
        </w:rPr>
        <w:t>следующие изменения:</w:t>
      </w:r>
    </w:p>
    <w:bookmarkEnd w:id="0"/>
    <w:p w:rsidR="005F151F" w:rsidRDefault="005F151F" w:rsidP="005F151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58D4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Положении</w:t>
      </w:r>
      <w:r w:rsidRPr="009933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комиссии по соблюдению требований к служебному поведению муниципальных </w:t>
      </w:r>
      <w:proofErr w:type="gramStart"/>
      <w:r w:rsidRPr="00993350">
        <w:rPr>
          <w:rFonts w:ascii="Times New Roman" w:hAnsi="Times New Roman" w:cs="Times New Roman"/>
          <w:b w:val="0"/>
          <w:bCs w:val="0"/>
          <w:sz w:val="28"/>
          <w:szCs w:val="28"/>
        </w:rPr>
        <w:t>служащих  и</w:t>
      </w:r>
      <w:proofErr w:type="gramEnd"/>
      <w:r w:rsidRPr="009933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урегулированию конфликта интересов в Администрации городского округа Анадырь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234E2">
        <w:rPr>
          <w:rStyle w:val="a5"/>
          <w:rFonts w:ascii="Times New Roman" w:hAnsi="Times New Roman" w:cs="Times New Roman"/>
          <w:sz w:val="28"/>
          <w:szCs w:val="28"/>
        </w:rPr>
        <w:t>(далее – Положение)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F151F" w:rsidRDefault="005F151F" w:rsidP="005F151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16 Положения дополнить пунктом 16.6. следующего содержания:</w:t>
      </w:r>
    </w:p>
    <w:p w:rsidR="005F151F" w:rsidRPr="009A0CA3" w:rsidRDefault="005F151F" w:rsidP="005F15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0CA3">
        <w:rPr>
          <w:sz w:val="28"/>
          <w:szCs w:val="28"/>
        </w:rPr>
        <w:t xml:space="preserve">16.6. Мотивированные заключения, предусмотренные </w:t>
      </w:r>
      <w:hyperlink r:id="rId5" w:anchor="dst100154" w:history="1">
        <w:r w:rsidRPr="009A0CA3">
          <w:rPr>
            <w:sz w:val="28"/>
            <w:szCs w:val="28"/>
          </w:rPr>
          <w:t>пунктами 16.1</w:t>
        </w:r>
      </w:hyperlink>
      <w:r w:rsidRPr="009A0CA3">
        <w:rPr>
          <w:sz w:val="28"/>
          <w:szCs w:val="28"/>
        </w:rPr>
        <w:t xml:space="preserve">, </w:t>
      </w:r>
      <w:hyperlink r:id="rId6" w:anchor="dst100155" w:history="1">
        <w:r w:rsidRPr="009A0CA3">
          <w:rPr>
            <w:sz w:val="28"/>
            <w:szCs w:val="28"/>
          </w:rPr>
          <w:t>16.3</w:t>
        </w:r>
      </w:hyperlink>
      <w:r w:rsidRPr="009A0CA3">
        <w:rPr>
          <w:sz w:val="28"/>
          <w:szCs w:val="28"/>
        </w:rPr>
        <w:t xml:space="preserve"> и </w:t>
      </w:r>
      <w:hyperlink r:id="rId7" w:anchor="dst100156" w:history="1">
        <w:r w:rsidRPr="009A0CA3">
          <w:rPr>
            <w:sz w:val="28"/>
            <w:szCs w:val="28"/>
          </w:rPr>
          <w:t>16.4</w:t>
        </w:r>
      </w:hyperlink>
      <w:r w:rsidRPr="009A0CA3">
        <w:rPr>
          <w:sz w:val="28"/>
          <w:szCs w:val="28"/>
        </w:rPr>
        <w:t xml:space="preserve"> настоящего Положения, должны содержать:</w:t>
      </w:r>
    </w:p>
    <w:p w:rsidR="005F151F" w:rsidRDefault="005F151F" w:rsidP="005F151F">
      <w:pPr>
        <w:ind w:firstLine="851"/>
        <w:jc w:val="both"/>
        <w:rPr>
          <w:sz w:val="28"/>
          <w:szCs w:val="28"/>
        </w:rPr>
      </w:pPr>
      <w:proofErr w:type="gramStart"/>
      <w:r w:rsidRPr="009A0CA3">
        <w:rPr>
          <w:sz w:val="28"/>
          <w:szCs w:val="28"/>
        </w:rPr>
        <w:t>а</w:t>
      </w:r>
      <w:proofErr w:type="gramEnd"/>
      <w:r w:rsidRPr="009A0CA3">
        <w:rPr>
          <w:sz w:val="28"/>
          <w:szCs w:val="28"/>
        </w:rPr>
        <w:t xml:space="preserve">) информацию, изложенную в обращениях или уведомлениях, указанных в </w:t>
      </w:r>
      <w:hyperlink r:id="rId8" w:anchor="dst100085" w:history="1">
        <w:r w:rsidRPr="009A0CA3">
          <w:rPr>
            <w:sz w:val="28"/>
            <w:szCs w:val="28"/>
          </w:rPr>
          <w:t>абзацах втором</w:t>
        </w:r>
      </w:hyperlink>
      <w:r w:rsidRPr="009A0CA3">
        <w:rPr>
          <w:sz w:val="28"/>
          <w:szCs w:val="28"/>
        </w:rPr>
        <w:t xml:space="preserve"> и </w:t>
      </w:r>
      <w:hyperlink r:id="rId9" w:anchor="dst100153" w:history="1">
        <w:r w:rsidRPr="009A0CA3">
          <w:rPr>
            <w:sz w:val="28"/>
            <w:szCs w:val="28"/>
          </w:rPr>
          <w:t>пятом подпункта "б"</w:t>
        </w:r>
      </w:hyperlink>
      <w:r w:rsidRPr="009A0CA3">
        <w:rPr>
          <w:sz w:val="28"/>
          <w:szCs w:val="28"/>
        </w:rPr>
        <w:t xml:space="preserve"> и подпункте «д» пункта 15 настоящего Положения;</w:t>
      </w:r>
    </w:p>
    <w:p w:rsidR="005F151F" w:rsidRPr="009A0CA3" w:rsidRDefault="005F151F" w:rsidP="005F151F">
      <w:pPr>
        <w:ind w:firstLine="851"/>
        <w:jc w:val="both"/>
        <w:rPr>
          <w:sz w:val="28"/>
          <w:szCs w:val="28"/>
        </w:rPr>
      </w:pPr>
      <w:proofErr w:type="gramStart"/>
      <w:r w:rsidRPr="009A0CA3">
        <w:rPr>
          <w:sz w:val="28"/>
          <w:szCs w:val="28"/>
        </w:rPr>
        <w:t>б</w:t>
      </w:r>
      <w:proofErr w:type="gramEnd"/>
      <w:r w:rsidRPr="009A0CA3">
        <w:rPr>
          <w:sz w:val="28"/>
          <w:szCs w:val="28"/>
        </w:rP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F151F" w:rsidRDefault="005F151F" w:rsidP="005F151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 </w:t>
      </w:r>
    </w:p>
    <w:p w:rsidR="005F151F" w:rsidRPr="009A0CA3" w:rsidRDefault="005F151F" w:rsidP="005F151F">
      <w:pPr>
        <w:ind w:firstLine="851"/>
        <w:jc w:val="center"/>
        <w:rPr>
          <w:sz w:val="28"/>
          <w:szCs w:val="28"/>
        </w:rPr>
      </w:pPr>
    </w:p>
    <w:p w:rsidR="005F151F" w:rsidRDefault="005F151F" w:rsidP="005F151F">
      <w:pPr>
        <w:ind w:firstLine="851"/>
        <w:jc w:val="both"/>
        <w:rPr>
          <w:sz w:val="28"/>
          <w:szCs w:val="28"/>
        </w:rPr>
      </w:pPr>
      <w:r w:rsidRPr="009A0CA3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0" w:anchor="dst100085" w:history="1">
        <w:r w:rsidRPr="009A0CA3">
          <w:rPr>
            <w:sz w:val="28"/>
            <w:szCs w:val="28"/>
          </w:rPr>
          <w:t>абзацах втором</w:t>
        </w:r>
      </w:hyperlink>
      <w:r w:rsidRPr="009A0CA3">
        <w:rPr>
          <w:sz w:val="28"/>
          <w:szCs w:val="28"/>
        </w:rPr>
        <w:t xml:space="preserve"> и </w:t>
      </w:r>
      <w:hyperlink r:id="rId11" w:anchor="dst100153" w:history="1">
        <w:r w:rsidRPr="009A0CA3">
          <w:rPr>
            <w:sz w:val="28"/>
            <w:szCs w:val="28"/>
          </w:rPr>
          <w:t>пятом подпункта "б"</w:t>
        </w:r>
      </w:hyperlink>
      <w:r w:rsidRPr="009A0CA3">
        <w:rPr>
          <w:sz w:val="28"/>
          <w:szCs w:val="28"/>
        </w:rPr>
        <w:t xml:space="preserve"> и подпункте «д» пункта 15 настоящего Положения, а также рекомендации для принятия одного из решений в соответствии с пунктами 23, 24.3, 25.1 настоящего Положения или иного решения.</w:t>
      </w:r>
      <w:r>
        <w:rPr>
          <w:sz w:val="28"/>
          <w:szCs w:val="28"/>
        </w:rPr>
        <w:t>».</w:t>
      </w:r>
    </w:p>
    <w:p w:rsidR="005F151F" w:rsidRDefault="005F151F" w:rsidP="005F151F">
      <w:pPr>
        <w:ind w:firstLine="851"/>
        <w:jc w:val="both"/>
        <w:rPr>
          <w:sz w:val="28"/>
          <w:szCs w:val="28"/>
        </w:rPr>
      </w:pPr>
    </w:p>
    <w:p w:rsidR="005F151F" w:rsidRDefault="005F151F" w:rsidP="005F151F">
      <w:pPr>
        <w:ind w:right="-1" w:firstLine="851"/>
        <w:jc w:val="both"/>
        <w:rPr>
          <w:sz w:val="28"/>
          <w:szCs w:val="28"/>
        </w:rPr>
      </w:pPr>
      <w:r w:rsidRPr="000305DD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 xml:space="preserve">распоряжение </w:t>
      </w:r>
      <w:r w:rsidRPr="000305DD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0305D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305DD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    </w:t>
      </w:r>
      <w:r w:rsidRPr="000305DD">
        <w:rPr>
          <w:sz w:val="28"/>
          <w:szCs w:val="28"/>
        </w:rPr>
        <w:t xml:space="preserve">информационно      -      правовом         ресурсе       городского        округа     Анадырь    </w:t>
      </w:r>
      <w:hyperlink r:id="rId12" w:history="1">
        <w:r w:rsidRPr="006A065C">
          <w:rPr>
            <w:rStyle w:val="a6"/>
            <w:color w:val="auto"/>
            <w:sz w:val="28"/>
            <w:szCs w:val="28"/>
            <w:lang w:val="en-US"/>
          </w:rPr>
          <w:t>WWW</w:t>
        </w:r>
        <w:r w:rsidRPr="006A065C">
          <w:rPr>
            <w:rStyle w:val="a6"/>
            <w:color w:val="auto"/>
            <w:sz w:val="28"/>
            <w:szCs w:val="28"/>
          </w:rPr>
          <w:t>.</w:t>
        </w:r>
        <w:r w:rsidRPr="006A065C">
          <w:rPr>
            <w:rStyle w:val="a6"/>
            <w:color w:val="auto"/>
            <w:sz w:val="28"/>
            <w:szCs w:val="28"/>
            <w:lang w:val="en-US"/>
          </w:rPr>
          <w:t>NOVOMARIINSK</w:t>
        </w:r>
        <w:r w:rsidRPr="006A065C">
          <w:rPr>
            <w:rStyle w:val="a6"/>
            <w:color w:val="auto"/>
            <w:sz w:val="28"/>
            <w:szCs w:val="28"/>
          </w:rPr>
          <w:t>.</w:t>
        </w:r>
        <w:r w:rsidRPr="006A065C">
          <w:rPr>
            <w:rStyle w:val="a6"/>
            <w:color w:val="auto"/>
            <w:sz w:val="28"/>
            <w:szCs w:val="28"/>
            <w:lang w:val="en-US"/>
          </w:rPr>
          <w:t>RU</w:t>
        </w:r>
        <w:r w:rsidRPr="006A065C">
          <w:rPr>
            <w:rStyle w:val="a6"/>
            <w:color w:val="auto"/>
            <w:sz w:val="28"/>
            <w:szCs w:val="28"/>
          </w:rPr>
          <w:t>.»</w:t>
        </w:r>
      </w:hyperlink>
      <w:r w:rsidRPr="006A065C">
        <w:rPr>
          <w:sz w:val="28"/>
          <w:szCs w:val="28"/>
        </w:rPr>
        <w:t>.</w:t>
      </w:r>
    </w:p>
    <w:p w:rsidR="005F151F" w:rsidRPr="00993350" w:rsidRDefault="005F151F" w:rsidP="005F15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51F" w:rsidRPr="00993350" w:rsidRDefault="005F151F" w:rsidP="005F151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3350">
        <w:rPr>
          <w:sz w:val="28"/>
          <w:szCs w:val="28"/>
        </w:rPr>
        <w:t>. Контроль за исполнением настоящего распоряжения возложить на заместителя Главы Администрации городского округа Анадырь - начальника Управления по организационным и административно-правовым вопросам Администрации городского округа Анадырь Гончарова Н.А.</w:t>
      </w:r>
    </w:p>
    <w:p w:rsidR="005F151F" w:rsidRPr="00993350" w:rsidRDefault="005F151F" w:rsidP="005F151F">
      <w:pPr>
        <w:ind w:firstLine="708"/>
        <w:jc w:val="both"/>
        <w:rPr>
          <w:sz w:val="28"/>
          <w:szCs w:val="28"/>
        </w:rPr>
      </w:pPr>
    </w:p>
    <w:p w:rsidR="005F151F" w:rsidRPr="00993350" w:rsidRDefault="005F151F" w:rsidP="005F151F">
      <w:pPr>
        <w:jc w:val="both"/>
        <w:rPr>
          <w:sz w:val="28"/>
          <w:szCs w:val="28"/>
        </w:rPr>
      </w:pPr>
    </w:p>
    <w:p w:rsidR="005F151F" w:rsidRPr="00993350" w:rsidRDefault="005F151F" w:rsidP="005F151F">
      <w:pPr>
        <w:jc w:val="both"/>
        <w:rPr>
          <w:sz w:val="28"/>
          <w:szCs w:val="28"/>
        </w:rPr>
      </w:pPr>
    </w:p>
    <w:p w:rsidR="005F151F" w:rsidRPr="00993350" w:rsidRDefault="005F151F" w:rsidP="005F151F">
      <w:pPr>
        <w:rPr>
          <w:b/>
          <w:i/>
          <w:sz w:val="28"/>
          <w:szCs w:val="28"/>
        </w:rPr>
      </w:pPr>
      <w:r>
        <w:rPr>
          <w:sz w:val="28"/>
          <w:szCs w:val="28"/>
        </w:rPr>
        <w:t>Глава</w:t>
      </w:r>
      <w:r w:rsidRPr="00993350">
        <w:rPr>
          <w:sz w:val="28"/>
          <w:szCs w:val="28"/>
        </w:rPr>
        <w:t xml:space="preserve"> Администрации                       </w:t>
      </w:r>
      <w:r>
        <w:rPr>
          <w:sz w:val="28"/>
          <w:szCs w:val="28"/>
        </w:rPr>
        <w:t xml:space="preserve">                                                         И.В. Давиденко</w:t>
      </w:r>
    </w:p>
    <w:p w:rsidR="005F151F" w:rsidRPr="00993350" w:rsidRDefault="005F151F" w:rsidP="005F151F">
      <w:pPr>
        <w:tabs>
          <w:tab w:val="left" w:pos="7136"/>
        </w:tabs>
        <w:rPr>
          <w:b/>
          <w:i/>
          <w:sz w:val="28"/>
          <w:szCs w:val="28"/>
        </w:rPr>
      </w:pPr>
    </w:p>
    <w:p w:rsidR="005F151F" w:rsidRPr="00732A7F" w:rsidRDefault="005F151F" w:rsidP="005F151F">
      <w:pPr>
        <w:rPr>
          <w:sz w:val="28"/>
          <w:szCs w:val="28"/>
        </w:rPr>
      </w:pPr>
    </w:p>
    <w:p w:rsidR="00D210A1" w:rsidRDefault="00D210A1"/>
    <w:sectPr w:rsidR="00D210A1" w:rsidSect="005F151F">
      <w:pgSz w:w="11906" w:h="16838"/>
      <w:pgMar w:top="36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7A"/>
    <w:rsid w:val="000522B1"/>
    <w:rsid w:val="003E4B7A"/>
    <w:rsid w:val="005F151F"/>
    <w:rsid w:val="00D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54103-EDC3-4142-939E-2543721F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151F"/>
    <w:pPr>
      <w:keepNext/>
      <w:jc w:val="center"/>
      <w:outlineLvl w:val="2"/>
    </w:pPr>
    <w:rPr>
      <w:rFonts w:ascii="Arial Narrow" w:hAnsi="Arial Narrow" w:cs="Arial Narro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F151F"/>
    <w:rPr>
      <w:rFonts w:ascii="Arial Narrow" w:eastAsia="Times New Roman" w:hAnsi="Arial Narrow" w:cs="Arial Narrow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F1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1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F151F"/>
    <w:rPr>
      <w:b/>
      <w:bCs/>
    </w:rPr>
  </w:style>
  <w:style w:type="character" w:styleId="a6">
    <w:name w:val="Hyperlink"/>
    <w:basedOn w:val="a0"/>
    <w:uiPriority w:val="99"/>
    <w:semiHidden/>
    <w:unhideWhenUsed/>
    <w:rsid w:val="005F151F"/>
    <w:rPr>
      <w:strike w:val="0"/>
      <w:dstrike w:val="0"/>
      <w:color w:val="666699"/>
      <w:u w:val="none"/>
      <w:effect w:val="none"/>
    </w:rPr>
  </w:style>
  <w:style w:type="paragraph" w:styleId="a7">
    <w:name w:val="No Spacing"/>
    <w:uiPriority w:val="1"/>
    <w:qFormat/>
    <w:rsid w:val="005F1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2226/b62a1fb9866511d7c18254a0a96e961d5154a97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02226/b62a1fb9866511d7c18254a0a96e961d5154a97e/" TargetMode="External"/><Relationship Id="rId12" Type="http://schemas.openxmlformats.org/officeDocument/2006/relationships/hyperlink" Target="http://WWW.NOVOMARIINSK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2226/b62a1fb9866511d7c18254a0a96e961d5154a97e/" TargetMode="External"/><Relationship Id="rId11" Type="http://schemas.openxmlformats.org/officeDocument/2006/relationships/hyperlink" Target="http://www.consultant.ru/document/cons_doc_LAW_102226/b62a1fb9866511d7c18254a0a96e961d5154a97e/" TargetMode="External"/><Relationship Id="rId5" Type="http://schemas.openxmlformats.org/officeDocument/2006/relationships/hyperlink" Target="http://www.consultant.ru/document/cons_doc_LAW_102226/b62a1fb9866511d7c18254a0a96e961d5154a97e/" TargetMode="External"/><Relationship Id="rId10" Type="http://schemas.openxmlformats.org/officeDocument/2006/relationships/hyperlink" Target="http://www.consultant.ru/document/cons_doc_LAW_102226/b62a1fb9866511d7c18254a0a96e961d5154a97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nsultant.ru/document/cons_doc_LAW_102226/b62a1fb9866511d7c18254a0a96e961d5154a97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Юлия В. Куркина</cp:lastModifiedBy>
  <cp:revision>3</cp:revision>
  <dcterms:created xsi:type="dcterms:W3CDTF">2017-11-29T04:57:00Z</dcterms:created>
  <dcterms:modified xsi:type="dcterms:W3CDTF">2017-12-14T03:38:00Z</dcterms:modified>
</cp:coreProperties>
</file>