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0F" w:rsidRPr="002518A0" w:rsidRDefault="004A010F" w:rsidP="004A010F">
      <w:pPr>
        <w:pStyle w:val="1"/>
        <w:rPr>
          <w:rFonts w:ascii="Times New Roman" w:hAnsi="Times New Roman"/>
          <w:sz w:val="28"/>
          <w:szCs w:val="28"/>
          <w:lang w:val="en-US"/>
        </w:rPr>
      </w:pPr>
      <w:r w:rsidRPr="002518A0">
        <w:rPr>
          <w:noProof/>
          <w:sz w:val="28"/>
          <w:szCs w:val="28"/>
        </w:rPr>
        <w:drawing>
          <wp:inline distT="0" distB="0" distL="0" distR="0" wp14:anchorId="105636FE" wp14:editId="56887A06">
            <wp:extent cx="1323975" cy="933450"/>
            <wp:effectExtent l="0" t="0" r="9525" b="0"/>
            <wp:docPr id="1" name="Рисунок 1" descr="Герб - В цв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В цвет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933450"/>
                    </a:xfrm>
                    <a:prstGeom prst="rect">
                      <a:avLst/>
                    </a:prstGeom>
                    <a:noFill/>
                    <a:ln>
                      <a:noFill/>
                    </a:ln>
                  </pic:spPr>
                </pic:pic>
              </a:graphicData>
            </a:graphic>
          </wp:inline>
        </w:drawing>
      </w:r>
    </w:p>
    <w:p w:rsidR="004A010F" w:rsidRPr="002518A0" w:rsidRDefault="004A010F" w:rsidP="004A010F">
      <w:pPr>
        <w:rPr>
          <w:lang w:val="en-US" w:eastAsia="ru-RU"/>
        </w:rPr>
      </w:pPr>
    </w:p>
    <w:p w:rsidR="004A010F" w:rsidRPr="002518A0" w:rsidRDefault="004A010F" w:rsidP="004A010F">
      <w:pPr>
        <w:pStyle w:val="1"/>
        <w:rPr>
          <w:rFonts w:ascii="Times New Roman" w:hAnsi="Times New Roman"/>
          <w:sz w:val="28"/>
          <w:szCs w:val="28"/>
        </w:rPr>
      </w:pPr>
      <w:r w:rsidRPr="002518A0">
        <w:rPr>
          <w:rFonts w:ascii="Times New Roman" w:hAnsi="Times New Roman"/>
          <w:sz w:val="28"/>
          <w:szCs w:val="28"/>
        </w:rPr>
        <w:t>РОССИЙСКАЯ ФЕДЕРАЦИЯ</w:t>
      </w:r>
    </w:p>
    <w:p w:rsidR="004A010F" w:rsidRPr="002518A0" w:rsidRDefault="004A010F" w:rsidP="004A010F">
      <w:pPr>
        <w:jc w:val="center"/>
        <w:rPr>
          <w:b/>
          <w:bCs/>
          <w:sz w:val="28"/>
          <w:szCs w:val="28"/>
        </w:rPr>
      </w:pPr>
      <w:r w:rsidRPr="002518A0">
        <w:rPr>
          <w:b/>
          <w:bCs/>
          <w:sz w:val="28"/>
          <w:szCs w:val="28"/>
        </w:rPr>
        <w:t>ЧУКОТСКИЙ АВТОНОМНЫЙ ОКРУГ</w:t>
      </w:r>
    </w:p>
    <w:p w:rsidR="004A010F" w:rsidRPr="002518A0" w:rsidRDefault="004A010F" w:rsidP="004A010F">
      <w:pPr>
        <w:tabs>
          <w:tab w:val="left" w:pos="1260"/>
        </w:tabs>
        <w:jc w:val="center"/>
        <w:rPr>
          <w:bCs/>
          <w:sz w:val="28"/>
          <w:szCs w:val="28"/>
        </w:rPr>
      </w:pPr>
    </w:p>
    <w:p w:rsidR="004A010F" w:rsidRPr="002518A0" w:rsidRDefault="004A010F" w:rsidP="004A010F">
      <w:pPr>
        <w:pStyle w:val="2"/>
        <w:rPr>
          <w:rFonts w:ascii="Times New Roman" w:hAnsi="Times New Roman"/>
          <w:sz w:val="28"/>
          <w:szCs w:val="28"/>
        </w:rPr>
      </w:pPr>
      <w:r w:rsidRPr="002518A0">
        <w:rPr>
          <w:rFonts w:ascii="Times New Roman" w:hAnsi="Times New Roman"/>
          <w:sz w:val="28"/>
          <w:szCs w:val="28"/>
        </w:rPr>
        <w:t>СОВЕТ ДЕПУТАТОВ</w:t>
      </w:r>
    </w:p>
    <w:p w:rsidR="004A010F" w:rsidRPr="002518A0" w:rsidRDefault="004A010F" w:rsidP="004A010F">
      <w:pPr>
        <w:jc w:val="center"/>
        <w:rPr>
          <w:b/>
          <w:bCs/>
          <w:sz w:val="28"/>
          <w:szCs w:val="28"/>
        </w:rPr>
      </w:pPr>
      <w:r w:rsidRPr="002518A0">
        <w:rPr>
          <w:b/>
          <w:bCs/>
          <w:sz w:val="28"/>
          <w:szCs w:val="28"/>
        </w:rPr>
        <w:t>городского округа Анадырь</w:t>
      </w:r>
    </w:p>
    <w:p w:rsidR="004A010F" w:rsidRPr="002518A0" w:rsidRDefault="004A010F" w:rsidP="004A010F">
      <w:pPr>
        <w:pStyle w:val="4"/>
        <w:rPr>
          <w:rFonts w:ascii="Times New Roman" w:hAnsi="Times New Roman"/>
          <w:szCs w:val="28"/>
        </w:rPr>
      </w:pPr>
      <w:r w:rsidRPr="002518A0">
        <w:rPr>
          <w:rFonts w:ascii="Times New Roman" w:hAnsi="Times New Roman"/>
          <w:szCs w:val="28"/>
        </w:rPr>
        <w:t>Р Е Ш Е Н И Е</w:t>
      </w:r>
    </w:p>
    <w:p w:rsidR="004A010F" w:rsidRPr="002518A0" w:rsidRDefault="00623573" w:rsidP="004A010F">
      <w:pPr>
        <w:jc w:val="center"/>
        <w:rPr>
          <w:sz w:val="28"/>
          <w:szCs w:val="28"/>
        </w:rPr>
      </w:pPr>
      <w:r w:rsidRPr="002518A0">
        <w:rPr>
          <w:sz w:val="28"/>
          <w:szCs w:val="28"/>
        </w:rPr>
        <w:t xml:space="preserve">ПРОЕКТ </w:t>
      </w:r>
    </w:p>
    <w:p w:rsidR="004A010F" w:rsidRPr="002518A0" w:rsidRDefault="004A010F" w:rsidP="004A010F">
      <w:pPr>
        <w:jc w:val="both"/>
        <w:rPr>
          <w:sz w:val="28"/>
          <w:szCs w:val="28"/>
        </w:rPr>
      </w:pPr>
    </w:p>
    <w:p w:rsidR="004A010F" w:rsidRPr="002518A0" w:rsidRDefault="00057D9C" w:rsidP="004A010F">
      <w:pPr>
        <w:jc w:val="both"/>
        <w:rPr>
          <w:sz w:val="28"/>
          <w:szCs w:val="28"/>
        </w:rPr>
      </w:pPr>
      <w:r w:rsidRPr="002518A0">
        <w:rPr>
          <w:sz w:val="28"/>
          <w:szCs w:val="28"/>
        </w:rPr>
        <w:t>О</w:t>
      </w:r>
      <w:r w:rsidR="004A010F" w:rsidRPr="002518A0">
        <w:rPr>
          <w:sz w:val="28"/>
          <w:szCs w:val="28"/>
        </w:rPr>
        <w:t>т</w:t>
      </w:r>
      <w:r w:rsidR="005E54AA" w:rsidRPr="002518A0">
        <w:rPr>
          <w:sz w:val="28"/>
          <w:szCs w:val="28"/>
        </w:rPr>
        <w:t>___________</w:t>
      </w:r>
      <w:r w:rsidR="004A010F" w:rsidRPr="002518A0">
        <w:rPr>
          <w:sz w:val="28"/>
          <w:szCs w:val="28"/>
        </w:rPr>
        <w:t xml:space="preserve"> года                                                                              № </w:t>
      </w:r>
      <w:r w:rsidR="005E54AA" w:rsidRPr="002518A0">
        <w:rPr>
          <w:sz w:val="28"/>
          <w:szCs w:val="28"/>
        </w:rPr>
        <w:t>___</w:t>
      </w:r>
    </w:p>
    <w:p w:rsidR="004A010F" w:rsidRPr="002518A0" w:rsidRDefault="004A010F" w:rsidP="004A010F">
      <w:pPr>
        <w:jc w:val="both"/>
        <w:rPr>
          <w:b/>
          <w:sz w:val="28"/>
          <w:szCs w:val="28"/>
        </w:rPr>
      </w:pPr>
    </w:p>
    <w:tbl>
      <w:tblPr>
        <w:tblW w:w="0" w:type="auto"/>
        <w:tblLook w:val="01E0" w:firstRow="1" w:lastRow="1" w:firstColumn="1" w:lastColumn="1" w:noHBand="0" w:noVBand="0"/>
      </w:tblPr>
      <w:tblGrid>
        <w:gridCol w:w="5328"/>
      </w:tblGrid>
      <w:tr w:rsidR="00BA7A8C" w:rsidRPr="002518A0" w:rsidTr="00034ED4">
        <w:tc>
          <w:tcPr>
            <w:tcW w:w="5328" w:type="dxa"/>
          </w:tcPr>
          <w:p w:rsidR="004A010F" w:rsidRPr="002518A0" w:rsidRDefault="00866678" w:rsidP="00BA7A8C">
            <w:pPr>
              <w:rPr>
                <w:sz w:val="28"/>
                <w:szCs w:val="28"/>
              </w:rPr>
            </w:pPr>
            <w:r w:rsidRPr="002518A0">
              <w:rPr>
                <w:sz w:val="28"/>
                <w:szCs w:val="28"/>
              </w:rPr>
              <w:t>Об</w:t>
            </w:r>
            <w:r w:rsidR="004A010F" w:rsidRPr="002518A0">
              <w:rPr>
                <w:sz w:val="28"/>
                <w:szCs w:val="28"/>
              </w:rPr>
              <w:t xml:space="preserve"> исполнении бюджета городского округа Анадырь за </w:t>
            </w:r>
            <w:r w:rsidR="0069662B" w:rsidRPr="002518A0">
              <w:rPr>
                <w:sz w:val="28"/>
                <w:szCs w:val="28"/>
              </w:rPr>
              <w:t>201</w:t>
            </w:r>
            <w:r w:rsidR="00BA7A8C" w:rsidRPr="002518A0">
              <w:rPr>
                <w:sz w:val="28"/>
                <w:szCs w:val="28"/>
              </w:rPr>
              <w:t>9</w:t>
            </w:r>
            <w:r w:rsidR="005E54AA" w:rsidRPr="002518A0">
              <w:rPr>
                <w:sz w:val="28"/>
                <w:szCs w:val="28"/>
              </w:rPr>
              <w:t xml:space="preserve"> </w:t>
            </w:r>
            <w:r w:rsidR="004A010F" w:rsidRPr="002518A0">
              <w:rPr>
                <w:sz w:val="28"/>
                <w:szCs w:val="28"/>
              </w:rPr>
              <w:t>год</w:t>
            </w:r>
          </w:p>
        </w:tc>
      </w:tr>
    </w:tbl>
    <w:p w:rsidR="004A010F" w:rsidRPr="002518A0" w:rsidRDefault="004A010F" w:rsidP="004A010F">
      <w:pPr>
        <w:jc w:val="both"/>
        <w:rPr>
          <w:sz w:val="28"/>
          <w:szCs w:val="28"/>
        </w:rPr>
      </w:pPr>
    </w:p>
    <w:p w:rsidR="004A010F" w:rsidRPr="002518A0" w:rsidRDefault="004A010F" w:rsidP="004A010F">
      <w:pPr>
        <w:ind w:firstLine="709"/>
        <w:jc w:val="both"/>
        <w:rPr>
          <w:bCs/>
          <w:sz w:val="28"/>
          <w:szCs w:val="28"/>
        </w:rPr>
      </w:pPr>
      <w:r w:rsidRPr="002518A0">
        <w:rPr>
          <w:bCs/>
          <w:sz w:val="28"/>
          <w:szCs w:val="28"/>
        </w:rPr>
        <w:t>В соответствии с Бюджетным кодексом Российской Федерации,</w:t>
      </w:r>
    </w:p>
    <w:p w:rsidR="004A010F" w:rsidRPr="002518A0" w:rsidRDefault="004A010F" w:rsidP="004A010F">
      <w:pPr>
        <w:jc w:val="both"/>
        <w:rPr>
          <w:sz w:val="28"/>
          <w:szCs w:val="28"/>
        </w:rPr>
      </w:pPr>
    </w:p>
    <w:p w:rsidR="004A010F" w:rsidRPr="002518A0" w:rsidRDefault="004A010F" w:rsidP="004A010F">
      <w:pPr>
        <w:jc w:val="both"/>
        <w:rPr>
          <w:b/>
          <w:sz w:val="28"/>
          <w:szCs w:val="28"/>
        </w:rPr>
      </w:pPr>
      <w:r w:rsidRPr="002518A0">
        <w:rPr>
          <w:b/>
          <w:sz w:val="28"/>
          <w:szCs w:val="28"/>
        </w:rPr>
        <w:t>Совет депутатов городского округа Анадырь</w:t>
      </w:r>
    </w:p>
    <w:p w:rsidR="004A010F" w:rsidRPr="002518A0" w:rsidRDefault="004A010F" w:rsidP="004A010F">
      <w:pPr>
        <w:jc w:val="both"/>
        <w:rPr>
          <w:b/>
          <w:sz w:val="28"/>
          <w:szCs w:val="28"/>
        </w:rPr>
      </w:pPr>
    </w:p>
    <w:p w:rsidR="004A010F" w:rsidRPr="002518A0" w:rsidRDefault="004A010F" w:rsidP="004A010F">
      <w:pPr>
        <w:jc w:val="both"/>
        <w:rPr>
          <w:b/>
          <w:sz w:val="28"/>
          <w:szCs w:val="28"/>
        </w:rPr>
      </w:pPr>
      <w:r w:rsidRPr="002518A0">
        <w:rPr>
          <w:b/>
          <w:sz w:val="28"/>
          <w:szCs w:val="28"/>
        </w:rPr>
        <w:t>Р Е Ш И Л:</w:t>
      </w:r>
    </w:p>
    <w:p w:rsidR="004A010F" w:rsidRPr="002518A0" w:rsidRDefault="004A010F" w:rsidP="004A010F">
      <w:pPr>
        <w:jc w:val="both"/>
        <w:rPr>
          <w:b/>
          <w:sz w:val="28"/>
          <w:szCs w:val="28"/>
        </w:rPr>
      </w:pPr>
    </w:p>
    <w:p w:rsidR="004A010F" w:rsidRPr="002518A0" w:rsidRDefault="004A010F" w:rsidP="004A010F">
      <w:pPr>
        <w:numPr>
          <w:ilvl w:val="0"/>
          <w:numId w:val="1"/>
        </w:numPr>
        <w:tabs>
          <w:tab w:val="clear" w:pos="720"/>
          <w:tab w:val="num" w:pos="0"/>
        </w:tabs>
        <w:ind w:left="0" w:firstLine="902"/>
        <w:contextualSpacing/>
        <w:jc w:val="both"/>
        <w:rPr>
          <w:sz w:val="28"/>
          <w:szCs w:val="28"/>
        </w:rPr>
      </w:pPr>
      <w:r w:rsidRPr="002518A0">
        <w:rPr>
          <w:sz w:val="28"/>
          <w:szCs w:val="28"/>
        </w:rPr>
        <w:t xml:space="preserve">Утвердить отчёт об исполнении бюджета городского округа Анадырь за </w:t>
      </w:r>
      <w:r w:rsidR="0069662B" w:rsidRPr="002518A0">
        <w:rPr>
          <w:sz w:val="28"/>
          <w:szCs w:val="28"/>
        </w:rPr>
        <w:t>201</w:t>
      </w:r>
      <w:r w:rsidR="00BA7A8C" w:rsidRPr="002518A0">
        <w:rPr>
          <w:sz w:val="28"/>
          <w:szCs w:val="28"/>
        </w:rPr>
        <w:t>9</w:t>
      </w:r>
      <w:r w:rsidRPr="002518A0">
        <w:rPr>
          <w:sz w:val="28"/>
          <w:szCs w:val="28"/>
        </w:rPr>
        <w:t xml:space="preserve"> год по доходам в сумме </w:t>
      </w:r>
      <w:r w:rsidR="005A340B" w:rsidRPr="002518A0">
        <w:rPr>
          <w:sz w:val="28"/>
          <w:szCs w:val="28"/>
        </w:rPr>
        <w:t>1 545 636,0</w:t>
      </w:r>
      <w:r w:rsidR="008B27D3" w:rsidRPr="002518A0">
        <w:rPr>
          <w:sz w:val="28"/>
          <w:szCs w:val="28"/>
        </w:rPr>
        <w:t xml:space="preserve"> </w:t>
      </w:r>
      <w:r w:rsidRPr="002518A0">
        <w:rPr>
          <w:sz w:val="28"/>
          <w:szCs w:val="28"/>
        </w:rPr>
        <w:t xml:space="preserve">тыс. рублей, по расходам в сумме </w:t>
      </w:r>
      <w:r w:rsidR="005A340B" w:rsidRPr="002518A0">
        <w:rPr>
          <w:sz w:val="28"/>
          <w:szCs w:val="28"/>
        </w:rPr>
        <w:t>1 537 305,5</w:t>
      </w:r>
      <w:r w:rsidRPr="002518A0">
        <w:rPr>
          <w:sz w:val="28"/>
          <w:szCs w:val="28"/>
        </w:rPr>
        <w:t xml:space="preserve"> тыс. рублей</w:t>
      </w:r>
      <w:r w:rsidR="00CF2DEE" w:rsidRPr="002518A0">
        <w:rPr>
          <w:sz w:val="28"/>
          <w:szCs w:val="28"/>
        </w:rPr>
        <w:t>,</w:t>
      </w:r>
      <w:r w:rsidRPr="002518A0">
        <w:rPr>
          <w:sz w:val="28"/>
          <w:szCs w:val="28"/>
        </w:rPr>
        <w:t xml:space="preserve"> с превышением</w:t>
      </w:r>
      <w:r w:rsidR="004953EB" w:rsidRPr="002518A0">
        <w:rPr>
          <w:sz w:val="28"/>
          <w:szCs w:val="28"/>
        </w:rPr>
        <w:t xml:space="preserve"> доходов над расходами</w:t>
      </w:r>
      <w:r w:rsidR="009564A8" w:rsidRPr="002518A0">
        <w:rPr>
          <w:sz w:val="28"/>
          <w:szCs w:val="28"/>
        </w:rPr>
        <w:t xml:space="preserve"> </w:t>
      </w:r>
      <w:r w:rsidR="004953EB" w:rsidRPr="002518A0">
        <w:rPr>
          <w:sz w:val="28"/>
          <w:szCs w:val="28"/>
        </w:rPr>
        <w:t>(</w:t>
      </w:r>
      <w:r w:rsidR="00CF2DEE" w:rsidRPr="002518A0">
        <w:rPr>
          <w:sz w:val="28"/>
          <w:szCs w:val="28"/>
        </w:rPr>
        <w:t>профицит</w:t>
      </w:r>
      <w:r w:rsidRPr="002518A0">
        <w:rPr>
          <w:sz w:val="28"/>
          <w:szCs w:val="28"/>
        </w:rPr>
        <w:t xml:space="preserve"> бюджета городского округа Анадырь) </w:t>
      </w:r>
      <w:r w:rsidR="005A340B" w:rsidRPr="002518A0">
        <w:rPr>
          <w:sz w:val="28"/>
          <w:szCs w:val="28"/>
        </w:rPr>
        <w:t>8 330,5</w:t>
      </w:r>
      <w:r w:rsidRPr="002518A0">
        <w:rPr>
          <w:sz w:val="28"/>
          <w:szCs w:val="28"/>
        </w:rPr>
        <w:t xml:space="preserve"> тыс. рублей и со следующими показателями:</w:t>
      </w:r>
    </w:p>
    <w:p w:rsidR="00E85FE7" w:rsidRPr="002518A0" w:rsidRDefault="00E85FE7" w:rsidP="00E85FE7">
      <w:pPr>
        <w:ind w:firstLine="709"/>
        <w:contextualSpacing/>
        <w:jc w:val="both"/>
        <w:rPr>
          <w:sz w:val="28"/>
          <w:szCs w:val="28"/>
        </w:rPr>
      </w:pPr>
      <w:r w:rsidRPr="002518A0">
        <w:rPr>
          <w:sz w:val="28"/>
          <w:szCs w:val="28"/>
        </w:rPr>
        <w:t xml:space="preserve">- по доходам бюджета городского округа Анадырь за </w:t>
      </w:r>
      <w:r w:rsidR="0069662B" w:rsidRPr="002518A0">
        <w:rPr>
          <w:sz w:val="28"/>
          <w:szCs w:val="28"/>
        </w:rPr>
        <w:t>201</w:t>
      </w:r>
      <w:r w:rsidR="00BA7A8C" w:rsidRPr="002518A0">
        <w:rPr>
          <w:sz w:val="28"/>
          <w:szCs w:val="28"/>
        </w:rPr>
        <w:t>9</w:t>
      </w:r>
      <w:r w:rsidRPr="002518A0">
        <w:rPr>
          <w:sz w:val="28"/>
          <w:szCs w:val="28"/>
        </w:rPr>
        <w:t xml:space="preserve"> год </w:t>
      </w:r>
      <w:r w:rsidRPr="002518A0">
        <w:rPr>
          <w:rFonts w:eastAsia="Calibri"/>
          <w:sz w:val="28"/>
          <w:szCs w:val="28"/>
        </w:rPr>
        <w:t>в разрезе кодов в</w:t>
      </w:r>
      <w:r w:rsidR="001B664F">
        <w:rPr>
          <w:rFonts w:eastAsia="Calibri"/>
          <w:sz w:val="28"/>
          <w:szCs w:val="28"/>
        </w:rPr>
        <w:t xml:space="preserve">идов доходов, подвидов доходов </w:t>
      </w:r>
      <w:r w:rsidRPr="002518A0">
        <w:rPr>
          <w:sz w:val="28"/>
          <w:szCs w:val="28"/>
        </w:rPr>
        <w:t>согласно приложению 1 к настоящему решению;</w:t>
      </w:r>
    </w:p>
    <w:p w:rsidR="004A010F" w:rsidRPr="002518A0" w:rsidRDefault="00E85FE7" w:rsidP="004A010F">
      <w:pPr>
        <w:autoSpaceDE w:val="0"/>
        <w:autoSpaceDN w:val="0"/>
        <w:adjustRightInd w:val="0"/>
        <w:ind w:firstLine="709"/>
        <w:contextualSpacing/>
        <w:jc w:val="both"/>
        <w:rPr>
          <w:rFonts w:eastAsia="Calibri"/>
          <w:sz w:val="28"/>
          <w:szCs w:val="28"/>
        </w:rPr>
      </w:pPr>
      <w:r w:rsidRPr="002518A0">
        <w:rPr>
          <w:sz w:val="28"/>
          <w:szCs w:val="28"/>
        </w:rPr>
        <w:t xml:space="preserve">- по </w:t>
      </w:r>
      <w:r w:rsidR="004A010F" w:rsidRPr="002518A0">
        <w:rPr>
          <w:rFonts w:eastAsia="Calibri"/>
          <w:sz w:val="28"/>
          <w:szCs w:val="28"/>
        </w:rPr>
        <w:t xml:space="preserve">доходам бюджета городского округа Анадырь за </w:t>
      </w:r>
      <w:r w:rsidR="0069662B" w:rsidRPr="002518A0">
        <w:rPr>
          <w:rFonts w:eastAsia="Calibri"/>
          <w:sz w:val="28"/>
          <w:szCs w:val="28"/>
        </w:rPr>
        <w:t>201</w:t>
      </w:r>
      <w:r w:rsidR="00BA7A8C" w:rsidRPr="002518A0">
        <w:rPr>
          <w:rFonts w:eastAsia="Calibri"/>
          <w:sz w:val="28"/>
          <w:szCs w:val="28"/>
        </w:rPr>
        <w:t>9</w:t>
      </w:r>
      <w:r w:rsidR="004A010F" w:rsidRPr="002518A0">
        <w:rPr>
          <w:rFonts w:eastAsia="Calibri"/>
          <w:sz w:val="28"/>
          <w:szCs w:val="28"/>
        </w:rPr>
        <w:t xml:space="preserve"> год по кодам классификации доходов бюджетов согласно приложению 2 к настоящему решению;</w:t>
      </w:r>
    </w:p>
    <w:p w:rsidR="004A010F" w:rsidRPr="002518A0" w:rsidRDefault="00E85FE7" w:rsidP="00EA393B">
      <w:pPr>
        <w:ind w:firstLine="709"/>
        <w:contextualSpacing/>
        <w:jc w:val="both"/>
        <w:rPr>
          <w:sz w:val="28"/>
          <w:szCs w:val="28"/>
        </w:rPr>
      </w:pPr>
      <w:r w:rsidRPr="002518A0">
        <w:rPr>
          <w:sz w:val="28"/>
          <w:szCs w:val="28"/>
        </w:rPr>
        <w:t xml:space="preserve">- </w:t>
      </w:r>
      <w:r w:rsidR="004A010F" w:rsidRPr="002518A0">
        <w:rPr>
          <w:sz w:val="28"/>
          <w:szCs w:val="28"/>
        </w:rPr>
        <w:t xml:space="preserve"> по </w:t>
      </w:r>
      <w:r w:rsidR="00FD073A">
        <w:rPr>
          <w:sz w:val="28"/>
          <w:szCs w:val="28"/>
        </w:rPr>
        <w:t xml:space="preserve">расходам </w:t>
      </w:r>
      <w:r w:rsidR="004A010F" w:rsidRPr="002518A0">
        <w:rPr>
          <w:sz w:val="28"/>
          <w:szCs w:val="28"/>
        </w:rPr>
        <w:t xml:space="preserve">бюджета городского округа Анадырь за </w:t>
      </w:r>
      <w:r w:rsidR="0069662B" w:rsidRPr="002518A0">
        <w:rPr>
          <w:sz w:val="28"/>
          <w:szCs w:val="28"/>
        </w:rPr>
        <w:t>201</w:t>
      </w:r>
      <w:r w:rsidR="00BA7A8C" w:rsidRPr="002518A0">
        <w:rPr>
          <w:sz w:val="28"/>
          <w:szCs w:val="28"/>
        </w:rPr>
        <w:t>9</w:t>
      </w:r>
      <w:r w:rsidR="004A010F" w:rsidRPr="002518A0">
        <w:rPr>
          <w:sz w:val="28"/>
          <w:szCs w:val="28"/>
        </w:rPr>
        <w:t xml:space="preserve"> год в разрезе разделов и подразделов классификации расходов бюджетов согласно приложению 3 к настоящему решению;</w:t>
      </w:r>
    </w:p>
    <w:p w:rsidR="004A010F" w:rsidRPr="002518A0" w:rsidRDefault="00EA393B" w:rsidP="004A010F">
      <w:pPr>
        <w:ind w:firstLine="709"/>
        <w:contextualSpacing/>
        <w:jc w:val="both"/>
        <w:rPr>
          <w:sz w:val="28"/>
          <w:szCs w:val="28"/>
        </w:rPr>
      </w:pPr>
      <w:r w:rsidRPr="002518A0">
        <w:rPr>
          <w:sz w:val="28"/>
          <w:szCs w:val="28"/>
        </w:rPr>
        <w:t>-</w:t>
      </w:r>
      <w:r w:rsidR="004A010F" w:rsidRPr="002518A0">
        <w:rPr>
          <w:sz w:val="28"/>
          <w:szCs w:val="28"/>
        </w:rPr>
        <w:t xml:space="preserve"> по ведомственной структуре расходов бюджета городского округа Анадырь за </w:t>
      </w:r>
      <w:r w:rsidR="0069662B" w:rsidRPr="002518A0">
        <w:rPr>
          <w:sz w:val="28"/>
          <w:szCs w:val="28"/>
        </w:rPr>
        <w:t>201</w:t>
      </w:r>
      <w:r w:rsidR="00BA7A8C" w:rsidRPr="002518A0">
        <w:rPr>
          <w:sz w:val="28"/>
          <w:szCs w:val="28"/>
        </w:rPr>
        <w:t>9</w:t>
      </w:r>
      <w:r w:rsidR="004A010F" w:rsidRPr="002518A0">
        <w:rPr>
          <w:sz w:val="28"/>
          <w:szCs w:val="28"/>
        </w:rPr>
        <w:t xml:space="preserve"> год согласно приложению 4 к настоящему решению;</w:t>
      </w:r>
    </w:p>
    <w:p w:rsidR="004A010F" w:rsidRPr="002518A0" w:rsidRDefault="00EA393B" w:rsidP="004A010F">
      <w:pPr>
        <w:autoSpaceDE w:val="0"/>
        <w:autoSpaceDN w:val="0"/>
        <w:adjustRightInd w:val="0"/>
        <w:ind w:firstLine="709"/>
        <w:contextualSpacing/>
        <w:jc w:val="both"/>
        <w:rPr>
          <w:rFonts w:eastAsia="Calibri"/>
          <w:sz w:val="28"/>
          <w:szCs w:val="28"/>
        </w:rPr>
      </w:pPr>
      <w:r w:rsidRPr="002518A0">
        <w:rPr>
          <w:sz w:val="28"/>
          <w:szCs w:val="28"/>
        </w:rPr>
        <w:t>-</w:t>
      </w:r>
      <w:r w:rsidR="004A010F" w:rsidRPr="002518A0">
        <w:rPr>
          <w:sz w:val="28"/>
          <w:szCs w:val="28"/>
        </w:rPr>
        <w:t xml:space="preserve"> по </w:t>
      </w:r>
      <w:r w:rsidR="004A010F" w:rsidRPr="002518A0">
        <w:rPr>
          <w:rFonts w:eastAsia="Calibri"/>
          <w:sz w:val="28"/>
          <w:szCs w:val="28"/>
        </w:rPr>
        <w:t xml:space="preserve">источникам финансирования дефицита бюджета городского округа Анадырь за </w:t>
      </w:r>
      <w:r w:rsidR="0069662B" w:rsidRPr="002518A0">
        <w:rPr>
          <w:rFonts w:eastAsia="Calibri"/>
          <w:sz w:val="28"/>
          <w:szCs w:val="28"/>
        </w:rPr>
        <w:t>201</w:t>
      </w:r>
      <w:r w:rsidR="00BA7A8C" w:rsidRPr="002518A0">
        <w:rPr>
          <w:rFonts w:eastAsia="Calibri"/>
          <w:sz w:val="28"/>
          <w:szCs w:val="28"/>
        </w:rPr>
        <w:t>9</w:t>
      </w:r>
      <w:r w:rsidR="004A010F" w:rsidRPr="002518A0">
        <w:rPr>
          <w:rFonts w:eastAsia="Calibri"/>
          <w:sz w:val="28"/>
          <w:szCs w:val="28"/>
        </w:rPr>
        <w:t xml:space="preserve"> год по кодам классификации источников финансирования дефицитов бюджетов соглас</w:t>
      </w:r>
      <w:r w:rsidR="00E85FE7" w:rsidRPr="002518A0">
        <w:rPr>
          <w:rFonts w:eastAsia="Calibri"/>
          <w:sz w:val="28"/>
          <w:szCs w:val="28"/>
        </w:rPr>
        <w:t>но приложению 5</w:t>
      </w:r>
      <w:r w:rsidR="007E2AC4" w:rsidRPr="002518A0">
        <w:rPr>
          <w:rFonts w:eastAsia="Calibri"/>
          <w:sz w:val="28"/>
          <w:szCs w:val="28"/>
        </w:rPr>
        <w:t xml:space="preserve"> к настоящему решению;</w:t>
      </w:r>
    </w:p>
    <w:p w:rsidR="007E2AC4" w:rsidRDefault="00EA393B" w:rsidP="007E2AC4">
      <w:pPr>
        <w:ind w:firstLine="709"/>
        <w:contextualSpacing/>
        <w:jc w:val="both"/>
        <w:rPr>
          <w:sz w:val="28"/>
          <w:szCs w:val="28"/>
        </w:rPr>
      </w:pPr>
      <w:r w:rsidRPr="002518A0">
        <w:rPr>
          <w:sz w:val="28"/>
          <w:szCs w:val="28"/>
        </w:rPr>
        <w:t xml:space="preserve">- </w:t>
      </w:r>
      <w:r w:rsidR="007E2AC4" w:rsidRPr="002518A0">
        <w:rPr>
          <w:sz w:val="28"/>
          <w:szCs w:val="28"/>
        </w:rPr>
        <w:t xml:space="preserve">по использованию средств муниципального дорожного фонда городского округа Анадырь за </w:t>
      </w:r>
      <w:r w:rsidR="0069662B" w:rsidRPr="002518A0">
        <w:rPr>
          <w:sz w:val="28"/>
          <w:szCs w:val="28"/>
        </w:rPr>
        <w:t>201</w:t>
      </w:r>
      <w:r w:rsidR="00BA7A8C" w:rsidRPr="002518A0">
        <w:rPr>
          <w:sz w:val="28"/>
          <w:szCs w:val="28"/>
        </w:rPr>
        <w:t>9</w:t>
      </w:r>
      <w:r w:rsidR="007E2AC4" w:rsidRPr="002518A0">
        <w:rPr>
          <w:sz w:val="28"/>
          <w:szCs w:val="28"/>
        </w:rPr>
        <w:t xml:space="preserve"> год согласно пр</w:t>
      </w:r>
      <w:r w:rsidR="005B22E5">
        <w:rPr>
          <w:sz w:val="28"/>
          <w:szCs w:val="28"/>
        </w:rPr>
        <w:t>иложению 6 к настоящему решению;</w:t>
      </w:r>
    </w:p>
    <w:p w:rsidR="005B22E5" w:rsidRPr="002518A0" w:rsidRDefault="005B22E5" w:rsidP="005B22E5">
      <w:pPr>
        <w:ind w:firstLine="709"/>
        <w:contextualSpacing/>
        <w:jc w:val="both"/>
        <w:rPr>
          <w:sz w:val="28"/>
          <w:szCs w:val="28"/>
        </w:rPr>
      </w:pPr>
      <w:r>
        <w:rPr>
          <w:sz w:val="28"/>
          <w:szCs w:val="28"/>
        </w:rPr>
        <w:lastRenderedPageBreak/>
        <w:t>- по исполнению программы</w:t>
      </w:r>
      <w:r w:rsidRPr="005B22E5">
        <w:t xml:space="preserve"> </w:t>
      </w:r>
      <w:r w:rsidRPr="005B22E5">
        <w:rPr>
          <w:sz w:val="28"/>
          <w:szCs w:val="28"/>
        </w:rPr>
        <w:t>муниципальных внутренних заимствований</w:t>
      </w:r>
      <w:r>
        <w:rPr>
          <w:sz w:val="28"/>
          <w:szCs w:val="28"/>
        </w:rPr>
        <w:t xml:space="preserve"> </w:t>
      </w:r>
      <w:r w:rsidRPr="005B22E5">
        <w:rPr>
          <w:sz w:val="28"/>
          <w:szCs w:val="28"/>
        </w:rPr>
        <w:t xml:space="preserve">городского округа Анадырь </w:t>
      </w:r>
      <w:r>
        <w:rPr>
          <w:sz w:val="28"/>
          <w:szCs w:val="28"/>
        </w:rPr>
        <w:t>з</w:t>
      </w:r>
      <w:r w:rsidRPr="005B22E5">
        <w:rPr>
          <w:sz w:val="28"/>
          <w:szCs w:val="28"/>
        </w:rPr>
        <w:t>а 2019 год</w:t>
      </w:r>
      <w:r w:rsidRPr="005B22E5">
        <w:t xml:space="preserve"> </w:t>
      </w:r>
      <w:r w:rsidRPr="005B22E5">
        <w:rPr>
          <w:sz w:val="28"/>
          <w:szCs w:val="28"/>
        </w:rPr>
        <w:t xml:space="preserve">согласно приложению </w:t>
      </w:r>
      <w:r w:rsidR="009C10D2">
        <w:rPr>
          <w:sz w:val="28"/>
          <w:szCs w:val="28"/>
        </w:rPr>
        <w:t>7</w:t>
      </w:r>
      <w:r w:rsidRPr="005B22E5">
        <w:rPr>
          <w:sz w:val="28"/>
          <w:szCs w:val="28"/>
        </w:rPr>
        <w:t xml:space="preserve"> к настоящему решению</w:t>
      </w:r>
      <w:r>
        <w:rPr>
          <w:sz w:val="28"/>
          <w:szCs w:val="28"/>
        </w:rPr>
        <w:t>.</w:t>
      </w:r>
    </w:p>
    <w:p w:rsidR="004A010F" w:rsidRPr="002518A0" w:rsidRDefault="004A010F" w:rsidP="004A010F">
      <w:pPr>
        <w:ind w:firstLine="709"/>
        <w:jc w:val="both"/>
        <w:rPr>
          <w:bCs/>
          <w:sz w:val="28"/>
          <w:szCs w:val="28"/>
        </w:rPr>
      </w:pPr>
      <w:r w:rsidRPr="002518A0">
        <w:rPr>
          <w:bCs/>
          <w:sz w:val="28"/>
          <w:szCs w:val="28"/>
        </w:rPr>
        <w:t>2. Настоящее решение подлежит опубликованию в газете «Крайний Север» и вступает в силу со дня его опубликования.</w:t>
      </w:r>
    </w:p>
    <w:p w:rsidR="004A010F" w:rsidRPr="002518A0" w:rsidRDefault="004A010F" w:rsidP="004A010F">
      <w:pPr>
        <w:jc w:val="both"/>
        <w:rPr>
          <w:b/>
          <w:bCs/>
          <w:sz w:val="28"/>
          <w:szCs w:val="28"/>
        </w:rPr>
      </w:pPr>
    </w:p>
    <w:p w:rsidR="004A010F" w:rsidRPr="002518A0" w:rsidRDefault="004A010F" w:rsidP="004A010F">
      <w:pPr>
        <w:jc w:val="both"/>
        <w:rPr>
          <w:b/>
          <w:bCs/>
          <w:sz w:val="28"/>
          <w:szCs w:val="28"/>
        </w:rPr>
      </w:pPr>
    </w:p>
    <w:p w:rsidR="004A010F" w:rsidRPr="002518A0" w:rsidRDefault="004A010F" w:rsidP="004A010F">
      <w:pPr>
        <w:jc w:val="both"/>
        <w:rPr>
          <w:b/>
          <w:bCs/>
          <w:sz w:val="28"/>
          <w:szCs w:val="28"/>
        </w:rPr>
      </w:pPr>
    </w:p>
    <w:tbl>
      <w:tblPr>
        <w:tblW w:w="9747" w:type="dxa"/>
        <w:tblLook w:val="01E0" w:firstRow="1" w:lastRow="1" w:firstColumn="1" w:lastColumn="1" w:noHBand="0" w:noVBand="0"/>
      </w:tblPr>
      <w:tblGrid>
        <w:gridCol w:w="4644"/>
        <w:gridCol w:w="5103"/>
      </w:tblGrid>
      <w:tr w:rsidR="00C67B84" w:rsidRPr="002518A0" w:rsidTr="00034ED4">
        <w:tc>
          <w:tcPr>
            <w:tcW w:w="4644" w:type="dxa"/>
          </w:tcPr>
          <w:p w:rsidR="004A010F" w:rsidRPr="002518A0" w:rsidRDefault="00A467EF" w:rsidP="00034ED4">
            <w:pPr>
              <w:rPr>
                <w:b/>
                <w:bCs/>
                <w:sz w:val="28"/>
                <w:szCs w:val="28"/>
              </w:rPr>
            </w:pPr>
            <w:r w:rsidRPr="002518A0">
              <w:rPr>
                <w:b/>
                <w:bCs/>
                <w:sz w:val="28"/>
                <w:szCs w:val="28"/>
              </w:rPr>
              <w:t>Г</w:t>
            </w:r>
            <w:r w:rsidR="004A010F" w:rsidRPr="002518A0">
              <w:rPr>
                <w:b/>
                <w:bCs/>
                <w:sz w:val="28"/>
                <w:szCs w:val="28"/>
              </w:rPr>
              <w:t>лав</w:t>
            </w:r>
            <w:r w:rsidRPr="002518A0">
              <w:rPr>
                <w:b/>
                <w:bCs/>
                <w:sz w:val="28"/>
                <w:szCs w:val="28"/>
              </w:rPr>
              <w:t>а</w:t>
            </w:r>
            <w:r w:rsidR="004A010F" w:rsidRPr="002518A0">
              <w:rPr>
                <w:b/>
                <w:bCs/>
                <w:sz w:val="28"/>
                <w:szCs w:val="28"/>
              </w:rPr>
              <w:t xml:space="preserve"> городского округа</w:t>
            </w:r>
          </w:p>
          <w:p w:rsidR="004A010F" w:rsidRPr="002518A0" w:rsidRDefault="004A010F" w:rsidP="00034ED4">
            <w:pPr>
              <w:rPr>
                <w:b/>
                <w:bCs/>
                <w:sz w:val="28"/>
                <w:szCs w:val="28"/>
              </w:rPr>
            </w:pPr>
          </w:p>
          <w:p w:rsidR="004A010F" w:rsidRPr="002518A0" w:rsidRDefault="004A010F" w:rsidP="00A467EF">
            <w:pPr>
              <w:rPr>
                <w:sz w:val="28"/>
                <w:szCs w:val="28"/>
              </w:rPr>
            </w:pPr>
            <w:r w:rsidRPr="002518A0">
              <w:rPr>
                <w:b/>
                <w:bCs/>
                <w:sz w:val="28"/>
                <w:szCs w:val="28"/>
              </w:rPr>
              <w:t>________________</w:t>
            </w:r>
            <w:r w:rsidR="00A467EF" w:rsidRPr="002518A0">
              <w:rPr>
                <w:b/>
                <w:bCs/>
                <w:sz w:val="28"/>
                <w:szCs w:val="28"/>
              </w:rPr>
              <w:t>Л.А. Николаев</w:t>
            </w:r>
          </w:p>
        </w:tc>
        <w:tc>
          <w:tcPr>
            <w:tcW w:w="5103" w:type="dxa"/>
          </w:tcPr>
          <w:p w:rsidR="004A010F" w:rsidRPr="002518A0" w:rsidRDefault="004A010F" w:rsidP="00034ED4">
            <w:pPr>
              <w:jc w:val="right"/>
              <w:rPr>
                <w:b/>
                <w:bCs/>
                <w:sz w:val="28"/>
                <w:szCs w:val="28"/>
              </w:rPr>
            </w:pPr>
            <w:r w:rsidRPr="002518A0">
              <w:rPr>
                <w:b/>
                <w:bCs/>
                <w:sz w:val="28"/>
                <w:szCs w:val="28"/>
              </w:rPr>
              <w:t>Председатель Совета депутатов</w:t>
            </w:r>
          </w:p>
          <w:p w:rsidR="004A010F" w:rsidRPr="002518A0" w:rsidRDefault="004A010F" w:rsidP="00034ED4">
            <w:pPr>
              <w:jc w:val="right"/>
              <w:rPr>
                <w:b/>
                <w:bCs/>
                <w:sz w:val="28"/>
                <w:szCs w:val="28"/>
              </w:rPr>
            </w:pPr>
          </w:p>
          <w:p w:rsidR="004A010F" w:rsidRPr="002518A0" w:rsidRDefault="004A010F" w:rsidP="00034ED4">
            <w:pPr>
              <w:jc w:val="right"/>
              <w:rPr>
                <w:sz w:val="28"/>
                <w:szCs w:val="28"/>
              </w:rPr>
            </w:pPr>
            <w:r w:rsidRPr="002518A0">
              <w:rPr>
                <w:b/>
                <w:bCs/>
                <w:sz w:val="28"/>
                <w:szCs w:val="28"/>
              </w:rPr>
              <w:t xml:space="preserve">__________________В.А. </w:t>
            </w:r>
            <w:proofErr w:type="spellStart"/>
            <w:r w:rsidRPr="002518A0">
              <w:rPr>
                <w:b/>
                <w:bCs/>
                <w:sz w:val="28"/>
                <w:szCs w:val="28"/>
              </w:rPr>
              <w:t>Тюхтий</w:t>
            </w:r>
            <w:proofErr w:type="spellEnd"/>
          </w:p>
        </w:tc>
      </w:tr>
    </w:tbl>
    <w:p w:rsidR="004A010F" w:rsidRPr="002518A0" w:rsidRDefault="004A010F" w:rsidP="004A010F">
      <w:pPr>
        <w:rPr>
          <w:bCs/>
          <w:sz w:val="28"/>
          <w:szCs w:val="28"/>
        </w:rPr>
      </w:pPr>
    </w:p>
    <w:p w:rsidR="004A010F" w:rsidRPr="002518A0" w:rsidRDefault="004A010F" w:rsidP="004A010F">
      <w:pPr>
        <w:rPr>
          <w:bCs/>
          <w:sz w:val="28"/>
          <w:szCs w:val="28"/>
        </w:rPr>
      </w:pPr>
      <w:r w:rsidRPr="002518A0">
        <w:rPr>
          <w:bCs/>
          <w:sz w:val="28"/>
          <w:szCs w:val="28"/>
        </w:rPr>
        <w:t>г. Анадырь</w:t>
      </w:r>
    </w:p>
    <w:p w:rsidR="004A010F" w:rsidRPr="002518A0" w:rsidRDefault="009564A8" w:rsidP="004A010F">
      <w:pPr>
        <w:rPr>
          <w:bCs/>
          <w:sz w:val="28"/>
          <w:szCs w:val="28"/>
        </w:rPr>
      </w:pPr>
      <w:r w:rsidRPr="002518A0">
        <w:rPr>
          <w:bCs/>
          <w:sz w:val="28"/>
          <w:szCs w:val="28"/>
        </w:rPr>
        <w:t>__</w:t>
      </w:r>
      <w:r w:rsidR="004927A8" w:rsidRPr="002518A0">
        <w:rPr>
          <w:bCs/>
          <w:sz w:val="28"/>
          <w:szCs w:val="28"/>
        </w:rPr>
        <w:t xml:space="preserve">мая </w:t>
      </w:r>
      <w:r w:rsidR="00034ED4" w:rsidRPr="002518A0">
        <w:rPr>
          <w:bCs/>
          <w:sz w:val="28"/>
          <w:szCs w:val="28"/>
        </w:rPr>
        <w:t>20</w:t>
      </w:r>
      <w:r w:rsidR="00555CF3" w:rsidRPr="002518A0">
        <w:rPr>
          <w:bCs/>
          <w:sz w:val="28"/>
          <w:szCs w:val="28"/>
        </w:rPr>
        <w:t>20</w:t>
      </w:r>
      <w:r w:rsidR="00A061F3" w:rsidRPr="002518A0">
        <w:rPr>
          <w:bCs/>
          <w:sz w:val="28"/>
          <w:szCs w:val="28"/>
        </w:rPr>
        <w:t xml:space="preserve"> </w:t>
      </w:r>
      <w:r w:rsidR="004A010F" w:rsidRPr="002518A0">
        <w:rPr>
          <w:bCs/>
          <w:sz w:val="28"/>
          <w:szCs w:val="28"/>
        </w:rPr>
        <w:t>года</w:t>
      </w:r>
    </w:p>
    <w:p w:rsidR="004A010F" w:rsidRPr="002518A0" w:rsidRDefault="004A010F" w:rsidP="004A010F">
      <w:pPr>
        <w:rPr>
          <w:b/>
          <w:sz w:val="28"/>
          <w:szCs w:val="28"/>
        </w:rPr>
      </w:pPr>
      <w:r w:rsidRPr="002518A0">
        <w:rPr>
          <w:bCs/>
          <w:sz w:val="28"/>
          <w:szCs w:val="28"/>
        </w:rPr>
        <w:t xml:space="preserve">№ </w:t>
      </w:r>
      <w:r w:rsidR="009564A8" w:rsidRPr="002518A0">
        <w:rPr>
          <w:bCs/>
          <w:sz w:val="28"/>
          <w:szCs w:val="28"/>
        </w:rPr>
        <w:t xml:space="preserve"> ___</w:t>
      </w:r>
    </w:p>
    <w:p w:rsidR="004A010F" w:rsidRPr="002518A0" w:rsidRDefault="004A010F" w:rsidP="004A010F">
      <w:pPr>
        <w:rPr>
          <w:sz w:val="28"/>
          <w:szCs w:val="28"/>
        </w:rPr>
      </w:pPr>
    </w:p>
    <w:p w:rsidR="004A010F" w:rsidRPr="002518A0" w:rsidRDefault="004A010F" w:rsidP="004A010F">
      <w:pPr>
        <w:rPr>
          <w:sz w:val="28"/>
          <w:szCs w:val="28"/>
        </w:rPr>
      </w:pPr>
    </w:p>
    <w:p w:rsidR="00B91EF6" w:rsidRPr="002518A0" w:rsidRDefault="00B91EF6"/>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034ED4" w:rsidRPr="002518A0" w:rsidRDefault="00034ED4"/>
    <w:p w:rsidR="00A27C1C" w:rsidRPr="002518A0" w:rsidRDefault="00A27C1C" w:rsidP="00034ED4">
      <w:pPr>
        <w:ind w:left="5670"/>
        <w:rPr>
          <w:sz w:val="28"/>
          <w:szCs w:val="28"/>
        </w:rPr>
      </w:pPr>
    </w:p>
    <w:p w:rsidR="0027714F" w:rsidRPr="002518A0" w:rsidRDefault="0027714F">
      <w:pPr>
        <w:spacing w:after="160" w:line="259" w:lineRule="auto"/>
        <w:rPr>
          <w:sz w:val="28"/>
          <w:szCs w:val="28"/>
        </w:rPr>
      </w:pPr>
      <w:r w:rsidRPr="002518A0">
        <w:rPr>
          <w:sz w:val="28"/>
          <w:szCs w:val="28"/>
        </w:rPr>
        <w:br w:type="page"/>
      </w:r>
    </w:p>
    <w:p w:rsidR="00A27C1C" w:rsidRPr="002518A0" w:rsidRDefault="00A27C1C"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034ED4">
      <w:pPr>
        <w:ind w:left="5670"/>
        <w:rPr>
          <w:sz w:val="28"/>
          <w:szCs w:val="28"/>
        </w:rPr>
      </w:pPr>
    </w:p>
    <w:p w:rsidR="002A2F1B" w:rsidRPr="002518A0" w:rsidRDefault="002A2F1B" w:rsidP="002A2F1B">
      <w:pPr>
        <w:tabs>
          <w:tab w:val="left" w:pos="2127"/>
        </w:tabs>
        <w:jc w:val="both"/>
        <w:rPr>
          <w:sz w:val="28"/>
          <w:szCs w:val="28"/>
        </w:rPr>
      </w:pPr>
    </w:p>
    <w:p w:rsidR="002A2F1B" w:rsidRPr="002518A0" w:rsidRDefault="002A2F1B" w:rsidP="002A2F1B">
      <w:pPr>
        <w:tabs>
          <w:tab w:val="left" w:pos="2127"/>
        </w:tabs>
        <w:jc w:val="both"/>
        <w:rPr>
          <w:sz w:val="28"/>
          <w:szCs w:val="28"/>
        </w:rPr>
      </w:pPr>
    </w:p>
    <w:p w:rsidR="002A2F1B" w:rsidRPr="002518A0" w:rsidRDefault="002A2F1B" w:rsidP="002A2F1B">
      <w:pPr>
        <w:tabs>
          <w:tab w:val="left" w:pos="2127"/>
        </w:tabs>
        <w:jc w:val="both"/>
        <w:rPr>
          <w:sz w:val="28"/>
          <w:szCs w:val="28"/>
        </w:rPr>
      </w:pPr>
    </w:p>
    <w:p w:rsidR="002A2F1B" w:rsidRPr="002518A0" w:rsidRDefault="002A2F1B" w:rsidP="002A2F1B">
      <w:pPr>
        <w:tabs>
          <w:tab w:val="left" w:pos="2127"/>
        </w:tabs>
        <w:jc w:val="both"/>
        <w:rPr>
          <w:sz w:val="28"/>
          <w:szCs w:val="28"/>
        </w:rPr>
      </w:pPr>
    </w:p>
    <w:p w:rsidR="002A2F1B" w:rsidRPr="002518A0" w:rsidRDefault="002A2F1B" w:rsidP="002A2F1B">
      <w:pPr>
        <w:tabs>
          <w:tab w:val="left" w:pos="2127"/>
        </w:tabs>
        <w:jc w:val="both"/>
        <w:rPr>
          <w:sz w:val="28"/>
          <w:szCs w:val="28"/>
        </w:rPr>
      </w:pPr>
    </w:p>
    <w:p w:rsidR="002A2F1B" w:rsidRPr="002518A0" w:rsidRDefault="002A2F1B" w:rsidP="002A2F1B">
      <w:pPr>
        <w:tabs>
          <w:tab w:val="left" w:pos="2127"/>
        </w:tabs>
        <w:jc w:val="both"/>
        <w:rPr>
          <w:sz w:val="28"/>
          <w:szCs w:val="28"/>
        </w:rPr>
      </w:pPr>
      <w:r w:rsidRPr="002518A0">
        <w:rPr>
          <w:sz w:val="28"/>
          <w:szCs w:val="28"/>
        </w:rPr>
        <w:t>Подготовил:</w:t>
      </w:r>
      <w:r w:rsidRPr="002518A0">
        <w:rPr>
          <w:sz w:val="28"/>
          <w:szCs w:val="28"/>
        </w:rPr>
        <w:tab/>
        <w:t xml:space="preserve">__________ </w:t>
      </w:r>
      <w:r w:rsidR="00555CF3" w:rsidRPr="002518A0">
        <w:rPr>
          <w:sz w:val="28"/>
          <w:szCs w:val="28"/>
        </w:rPr>
        <w:t>Т.В. Микитюк</w:t>
      </w:r>
    </w:p>
    <w:p w:rsidR="002A2F1B" w:rsidRPr="002518A0" w:rsidRDefault="002A2F1B" w:rsidP="002A2F1B">
      <w:pPr>
        <w:tabs>
          <w:tab w:val="left" w:pos="2127"/>
        </w:tabs>
        <w:jc w:val="both"/>
        <w:rPr>
          <w:sz w:val="28"/>
          <w:szCs w:val="28"/>
        </w:rPr>
      </w:pPr>
    </w:p>
    <w:p w:rsidR="002A2F1B" w:rsidRPr="002518A0" w:rsidRDefault="002A2F1B" w:rsidP="002A2F1B">
      <w:pPr>
        <w:tabs>
          <w:tab w:val="left" w:pos="2127"/>
        </w:tabs>
        <w:jc w:val="both"/>
        <w:rPr>
          <w:sz w:val="28"/>
          <w:szCs w:val="28"/>
        </w:rPr>
      </w:pPr>
      <w:r w:rsidRPr="002518A0">
        <w:rPr>
          <w:sz w:val="28"/>
          <w:szCs w:val="28"/>
        </w:rPr>
        <w:t>Согласовано:</w:t>
      </w:r>
      <w:r w:rsidRPr="002518A0">
        <w:rPr>
          <w:sz w:val="28"/>
          <w:szCs w:val="28"/>
        </w:rPr>
        <w:tab/>
        <w:t xml:space="preserve">__________ Ю.И. </w:t>
      </w:r>
      <w:proofErr w:type="spellStart"/>
      <w:r w:rsidRPr="002518A0">
        <w:rPr>
          <w:sz w:val="28"/>
          <w:szCs w:val="28"/>
        </w:rPr>
        <w:t>Тюнягина</w:t>
      </w:r>
      <w:proofErr w:type="spellEnd"/>
    </w:p>
    <w:p w:rsidR="002A2F1B" w:rsidRPr="002518A0" w:rsidRDefault="002A2F1B" w:rsidP="002A2F1B">
      <w:pPr>
        <w:tabs>
          <w:tab w:val="left" w:pos="2127"/>
        </w:tabs>
        <w:jc w:val="both"/>
        <w:rPr>
          <w:sz w:val="28"/>
          <w:szCs w:val="28"/>
        </w:rPr>
      </w:pPr>
    </w:p>
    <w:p w:rsidR="002A2F1B" w:rsidRPr="002518A0" w:rsidRDefault="002A2F1B" w:rsidP="002A2F1B">
      <w:pPr>
        <w:tabs>
          <w:tab w:val="left" w:pos="2127"/>
        </w:tabs>
        <w:jc w:val="both"/>
        <w:rPr>
          <w:sz w:val="28"/>
          <w:szCs w:val="28"/>
        </w:rPr>
      </w:pPr>
      <w:r w:rsidRPr="002518A0">
        <w:rPr>
          <w:sz w:val="28"/>
          <w:szCs w:val="28"/>
        </w:rPr>
        <w:tab/>
        <w:t xml:space="preserve">__________ </w:t>
      </w:r>
      <w:r w:rsidR="007F4864">
        <w:rPr>
          <w:sz w:val="28"/>
          <w:szCs w:val="28"/>
        </w:rPr>
        <w:t>Н.А. Гончаров</w:t>
      </w:r>
    </w:p>
    <w:p w:rsidR="002A2F1B" w:rsidRPr="002518A0" w:rsidRDefault="002A2F1B" w:rsidP="002A2F1B">
      <w:pPr>
        <w:tabs>
          <w:tab w:val="left" w:pos="2127"/>
        </w:tabs>
        <w:jc w:val="both"/>
        <w:rPr>
          <w:sz w:val="28"/>
          <w:szCs w:val="28"/>
        </w:rPr>
      </w:pPr>
    </w:p>
    <w:p w:rsidR="002A2F1B" w:rsidRPr="002518A0" w:rsidRDefault="002A2F1B" w:rsidP="002A2F1B">
      <w:pPr>
        <w:tabs>
          <w:tab w:val="left" w:pos="2127"/>
        </w:tabs>
        <w:jc w:val="both"/>
        <w:rPr>
          <w:sz w:val="28"/>
          <w:szCs w:val="28"/>
        </w:rPr>
      </w:pPr>
      <w:r w:rsidRPr="002518A0">
        <w:rPr>
          <w:sz w:val="28"/>
          <w:szCs w:val="28"/>
        </w:rPr>
        <w:tab/>
        <w:t xml:space="preserve">__________ </w:t>
      </w:r>
      <w:r w:rsidR="00555CF3" w:rsidRPr="002518A0">
        <w:rPr>
          <w:sz w:val="28"/>
          <w:szCs w:val="28"/>
        </w:rPr>
        <w:t>Е.Г. Мартынюк</w:t>
      </w:r>
    </w:p>
    <w:p w:rsidR="002A2F1B" w:rsidRPr="002518A0" w:rsidRDefault="002A2F1B" w:rsidP="002A2F1B">
      <w:pPr>
        <w:tabs>
          <w:tab w:val="left" w:pos="2127"/>
        </w:tabs>
        <w:jc w:val="both"/>
        <w:rPr>
          <w:sz w:val="28"/>
          <w:szCs w:val="28"/>
        </w:rPr>
      </w:pPr>
    </w:p>
    <w:p w:rsidR="002A2F1B" w:rsidRPr="002518A0" w:rsidRDefault="002A2F1B" w:rsidP="002A2F1B">
      <w:pPr>
        <w:tabs>
          <w:tab w:val="left" w:pos="2127"/>
        </w:tabs>
        <w:jc w:val="both"/>
        <w:rPr>
          <w:sz w:val="28"/>
          <w:szCs w:val="28"/>
        </w:rPr>
      </w:pPr>
      <w:r w:rsidRPr="002518A0">
        <w:rPr>
          <w:sz w:val="28"/>
          <w:szCs w:val="28"/>
        </w:rPr>
        <w:tab/>
        <w:t xml:space="preserve">__________ Н.С. </w:t>
      </w:r>
      <w:proofErr w:type="spellStart"/>
      <w:r w:rsidRPr="002518A0">
        <w:rPr>
          <w:sz w:val="28"/>
          <w:szCs w:val="28"/>
        </w:rPr>
        <w:t>Сапач</w:t>
      </w:r>
      <w:proofErr w:type="spellEnd"/>
    </w:p>
    <w:p w:rsidR="002A2F1B" w:rsidRPr="002518A0" w:rsidRDefault="002A2F1B" w:rsidP="002A2F1B">
      <w:pPr>
        <w:tabs>
          <w:tab w:val="left" w:pos="2127"/>
        </w:tabs>
        <w:jc w:val="both"/>
        <w:rPr>
          <w:sz w:val="28"/>
          <w:szCs w:val="28"/>
        </w:rPr>
      </w:pPr>
    </w:p>
    <w:p w:rsidR="002A2F1B" w:rsidRPr="002518A0" w:rsidRDefault="002A2F1B" w:rsidP="002A2F1B">
      <w:pPr>
        <w:tabs>
          <w:tab w:val="left" w:pos="2127"/>
          <w:tab w:val="left" w:pos="4253"/>
        </w:tabs>
        <w:jc w:val="both"/>
        <w:rPr>
          <w:sz w:val="26"/>
          <w:szCs w:val="26"/>
        </w:rPr>
      </w:pPr>
      <w:r w:rsidRPr="002518A0">
        <w:rPr>
          <w:sz w:val="26"/>
          <w:szCs w:val="26"/>
        </w:rPr>
        <w:tab/>
      </w:r>
    </w:p>
    <w:p w:rsidR="002A2F1B" w:rsidRPr="002518A0" w:rsidRDefault="002A2F1B" w:rsidP="002A2F1B">
      <w:pPr>
        <w:tabs>
          <w:tab w:val="left" w:pos="4253"/>
        </w:tabs>
        <w:jc w:val="both"/>
        <w:rPr>
          <w:sz w:val="26"/>
          <w:szCs w:val="26"/>
        </w:rPr>
      </w:pPr>
    </w:p>
    <w:p w:rsidR="002A2F1B" w:rsidRPr="002518A0" w:rsidRDefault="002A2F1B" w:rsidP="002A2F1B">
      <w:pPr>
        <w:pStyle w:val="2"/>
        <w:jc w:val="left"/>
        <w:rPr>
          <w:rFonts w:ascii="Times New Roman" w:hAnsi="Times New Roman"/>
          <w:b w:val="0"/>
          <w:bCs w:val="0"/>
          <w:sz w:val="26"/>
          <w:szCs w:val="26"/>
          <w:lang w:eastAsia="en-US"/>
        </w:rPr>
      </w:pPr>
    </w:p>
    <w:p w:rsidR="002A2F1B" w:rsidRPr="002518A0" w:rsidRDefault="002A2F1B" w:rsidP="002A2F1B">
      <w:pPr>
        <w:pStyle w:val="2"/>
        <w:jc w:val="left"/>
        <w:rPr>
          <w:rFonts w:ascii="Times New Roman" w:hAnsi="Times New Roman"/>
          <w:b w:val="0"/>
          <w:bCs w:val="0"/>
          <w:sz w:val="26"/>
          <w:szCs w:val="26"/>
          <w:lang w:eastAsia="en-US"/>
        </w:rPr>
      </w:pPr>
    </w:p>
    <w:p w:rsidR="002A2F1B" w:rsidRPr="002518A0" w:rsidRDefault="002A2F1B" w:rsidP="002A2F1B"/>
    <w:p w:rsidR="002A2F1B" w:rsidRPr="002518A0" w:rsidRDefault="002A2F1B" w:rsidP="002A2F1B"/>
    <w:p w:rsidR="002A2F1B" w:rsidRPr="002518A0" w:rsidRDefault="002A2F1B" w:rsidP="002A2F1B"/>
    <w:p w:rsidR="002A2F1B" w:rsidRPr="002518A0" w:rsidRDefault="002A2F1B" w:rsidP="002A2F1B"/>
    <w:p w:rsidR="002A2F1B" w:rsidRPr="002518A0" w:rsidRDefault="002A2F1B" w:rsidP="002A2F1B"/>
    <w:p w:rsidR="002A2F1B" w:rsidRPr="002518A0" w:rsidRDefault="002A2F1B" w:rsidP="00C00B92">
      <w:pPr>
        <w:rPr>
          <w:sz w:val="26"/>
          <w:szCs w:val="26"/>
        </w:rPr>
      </w:pPr>
      <w:r w:rsidRPr="002518A0">
        <w:rPr>
          <w:sz w:val="28"/>
          <w:szCs w:val="28"/>
        </w:rPr>
        <w:t xml:space="preserve">Разослано: дело - 3, </w:t>
      </w:r>
      <w:proofErr w:type="spellStart"/>
      <w:r w:rsidRPr="002518A0">
        <w:rPr>
          <w:sz w:val="28"/>
          <w:szCs w:val="28"/>
        </w:rPr>
        <w:t>УпОиАПВ</w:t>
      </w:r>
      <w:proofErr w:type="spellEnd"/>
      <w:r w:rsidRPr="002518A0">
        <w:rPr>
          <w:sz w:val="28"/>
          <w:szCs w:val="28"/>
        </w:rPr>
        <w:t xml:space="preserve"> - 1, УФ - 1, УСП - 1, </w:t>
      </w:r>
      <w:proofErr w:type="spellStart"/>
      <w:r w:rsidRPr="002518A0">
        <w:rPr>
          <w:sz w:val="28"/>
          <w:szCs w:val="28"/>
        </w:rPr>
        <w:t>УПиСП</w:t>
      </w:r>
      <w:proofErr w:type="spellEnd"/>
      <w:r w:rsidRPr="002518A0">
        <w:rPr>
          <w:sz w:val="28"/>
          <w:szCs w:val="28"/>
        </w:rPr>
        <w:t xml:space="preserve"> -</w:t>
      </w:r>
      <w:r w:rsidR="00C00B92" w:rsidRPr="002518A0">
        <w:rPr>
          <w:sz w:val="28"/>
          <w:szCs w:val="28"/>
        </w:rPr>
        <w:t>1</w:t>
      </w:r>
      <w:r w:rsidRPr="002518A0">
        <w:rPr>
          <w:sz w:val="28"/>
          <w:szCs w:val="28"/>
        </w:rPr>
        <w:t>, КСО-</w:t>
      </w:r>
      <w:r w:rsidRPr="002518A0">
        <w:rPr>
          <w:sz w:val="28"/>
          <w:szCs w:val="28"/>
        </w:rPr>
        <w:tab/>
        <w:t>1 1/8</w:t>
      </w:r>
    </w:p>
    <w:p w:rsidR="002A2F1B" w:rsidRPr="002518A0" w:rsidRDefault="002A2F1B" w:rsidP="00034ED4">
      <w:pPr>
        <w:ind w:left="5670"/>
        <w:rPr>
          <w:sz w:val="28"/>
          <w:szCs w:val="28"/>
        </w:rPr>
      </w:pPr>
    </w:p>
    <w:p w:rsidR="00FB387C" w:rsidRPr="002518A0" w:rsidRDefault="00FB387C">
      <w:pPr>
        <w:spacing w:after="160" w:line="259" w:lineRule="auto"/>
        <w:rPr>
          <w:sz w:val="28"/>
          <w:szCs w:val="28"/>
        </w:rPr>
      </w:pPr>
      <w:r w:rsidRPr="002518A0">
        <w:rPr>
          <w:sz w:val="28"/>
          <w:szCs w:val="28"/>
        </w:rPr>
        <w:br w:type="page"/>
      </w:r>
    </w:p>
    <w:p w:rsidR="00A27C1C" w:rsidRPr="002518A0" w:rsidRDefault="00034ED4" w:rsidP="00A27C1C">
      <w:pPr>
        <w:ind w:left="5670"/>
        <w:jc w:val="right"/>
        <w:rPr>
          <w:sz w:val="28"/>
          <w:szCs w:val="28"/>
        </w:rPr>
      </w:pPr>
      <w:r w:rsidRPr="002518A0">
        <w:rPr>
          <w:sz w:val="28"/>
          <w:szCs w:val="28"/>
        </w:rPr>
        <w:lastRenderedPageBreak/>
        <w:t xml:space="preserve">Приложение 1 </w:t>
      </w:r>
    </w:p>
    <w:p w:rsidR="00A27C1C" w:rsidRPr="002518A0" w:rsidRDefault="00034ED4" w:rsidP="00A27C1C">
      <w:pPr>
        <w:ind w:left="5670"/>
        <w:jc w:val="right"/>
        <w:rPr>
          <w:sz w:val="28"/>
          <w:szCs w:val="28"/>
        </w:rPr>
      </w:pPr>
      <w:r w:rsidRPr="002518A0">
        <w:rPr>
          <w:sz w:val="28"/>
          <w:szCs w:val="28"/>
        </w:rPr>
        <w:t xml:space="preserve">к Решению Совета депутатов городского округа Анадырь </w:t>
      </w:r>
    </w:p>
    <w:p w:rsidR="00034ED4" w:rsidRPr="002518A0" w:rsidRDefault="009564A8" w:rsidP="00A27C1C">
      <w:pPr>
        <w:ind w:left="5670"/>
        <w:jc w:val="right"/>
        <w:rPr>
          <w:sz w:val="28"/>
          <w:szCs w:val="28"/>
        </w:rPr>
      </w:pPr>
      <w:r w:rsidRPr="002518A0">
        <w:rPr>
          <w:sz w:val="28"/>
          <w:szCs w:val="28"/>
        </w:rPr>
        <w:t>от ___ мая 20</w:t>
      </w:r>
      <w:r w:rsidR="00555CF3" w:rsidRPr="002518A0">
        <w:rPr>
          <w:sz w:val="28"/>
          <w:szCs w:val="28"/>
        </w:rPr>
        <w:t>20</w:t>
      </w:r>
      <w:r w:rsidRPr="002518A0">
        <w:rPr>
          <w:sz w:val="28"/>
          <w:szCs w:val="28"/>
        </w:rPr>
        <w:t xml:space="preserve"> года № ___</w:t>
      </w:r>
    </w:p>
    <w:p w:rsidR="00C966F9" w:rsidRPr="002518A0" w:rsidRDefault="00C966F9" w:rsidP="00A21750">
      <w:pPr>
        <w:jc w:val="center"/>
        <w:rPr>
          <w:sz w:val="24"/>
          <w:szCs w:val="24"/>
          <w:lang w:eastAsia="ru-RU"/>
        </w:rPr>
      </w:pPr>
    </w:p>
    <w:p w:rsidR="00A21750" w:rsidRPr="002518A0" w:rsidRDefault="009A33DD" w:rsidP="00A21750">
      <w:pPr>
        <w:jc w:val="center"/>
        <w:rPr>
          <w:sz w:val="28"/>
          <w:szCs w:val="28"/>
          <w:lang w:eastAsia="ru-RU"/>
        </w:rPr>
      </w:pPr>
      <w:r>
        <w:rPr>
          <w:sz w:val="28"/>
          <w:szCs w:val="28"/>
          <w:lang w:eastAsia="ru-RU"/>
        </w:rPr>
        <w:t>Доходы</w:t>
      </w:r>
      <w:r w:rsidR="00A21750" w:rsidRPr="002518A0">
        <w:rPr>
          <w:sz w:val="28"/>
          <w:szCs w:val="28"/>
          <w:lang w:eastAsia="ru-RU"/>
        </w:rPr>
        <w:t xml:space="preserve"> бюджет</w:t>
      </w:r>
      <w:r>
        <w:rPr>
          <w:sz w:val="28"/>
          <w:szCs w:val="28"/>
          <w:lang w:eastAsia="ru-RU"/>
        </w:rPr>
        <w:t>а</w:t>
      </w:r>
      <w:r w:rsidR="00A21750" w:rsidRPr="002518A0">
        <w:rPr>
          <w:sz w:val="28"/>
          <w:szCs w:val="28"/>
          <w:lang w:eastAsia="ru-RU"/>
        </w:rPr>
        <w:t xml:space="preserve"> городского округа Анадырь </w:t>
      </w:r>
      <w:r>
        <w:rPr>
          <w:sz w:val="28"/>
          <w:szCs w:val="28"/>
          <w:lang w:eastAsia="ru-RU"/>
        </w:rPr>
        <w:t>за</w:t>
      </w:r>
      <w:r w:rsidR="00A21750" w:rsidRPr="002518A0">
        <w:rPr>
          <w:sz w:val="28"/>
          <w:szCs w:val="28"/>
          <w:lang w:eastAsia="ru-RU"/>
        </w:rPr>
        <w:t xml:space="preserve"> </w:t>
      </w:r>
      <w:r w:rsidR="0069662B" w:rsidRPr="002518A0">
        <w:rPr>
          <w:sz w:val="28"/>
          <w:szCs w:val="28"/>
          <w:lang w:eastAsia="ru-RU"/>
        </w:rPr>
        <w:t>201</w:t>
      </w:r>
      <w:r w:rsidR="00A467EF" w:rsidRPr="002518A0">
        <w:rPr>
          <w:sz w:val="28"/>
          <w:szCs w:val="28"/>
          <w:lang w:eastAsia="ru-RU"/>
        </w:rPr>
        <w:t>9</w:t>
      </w:r>
      <w:r w:rsidR="00A21750" w:rsidRPr="002518A0">
        <w:rPr>
          <w:sz w:val="28"/>
          <w:szCs w:val="28"/>
          <w:lang w:eastAsia="ru-RU"/>
        </w:rPr>
        <w:t xml:space="preserve"> году</w:t>
      </w:r>
      <w:r w:rsidR="00A21750" w:rsidRPr="002518A0">
        <w:rPr>
          <w:rFonts w:eastAsia="Calibri"/>
          <w:sz w:val="28"/>
          <w:szCs w:val="28"/>
        </w:rPr>
        <w:t xml:space="preserve"> в разрезе кодов в</w:t>
      </w:r>
      <w:r w:rsidR="001B664F">
        <w:rPr>
          <w:rFonts w:eastAsia="Calibri"/>
          <w:sz w:val="28"/>
          <w:szCs w:val="28"/>
        </w:rPr>
        <w:t>идов доходов, подвидов доходов</w:t>
      </w:r>
      <w:r w:rsidR="00A21750" w:rsidRPr="002518A0">
        <w:rPr>
          <w:rFonts w:eastAsia="Calibri"/>
          <w:sz w:val="28"/>
          <w:szCs w:val="28"/>
        </w:rPr>
        <w:t xml:space="preserve"> </w:t>
      </w:r>
    </w:p>
    <w:p w:rsidR="00034ED4" w:rsidRPr="002518A0" w:rsidRDefault="00A21750" w:rsidP="00A21750">
      <w:pPr>
        <w:ind w:left="5670"/>
        <w:jc w:val="right"/>
        <w:rPr>
          <w:sz w:val="24"/>
          <w:szCs w:val="24"/>
        </w:rPr>
      </w:pPr>
      <w:r w:rsidRPr="002518A0">
        <w:rPr>
          <w:sz w:val="24"/>
          <w:szCs w:val="24"/>
        </w:rPr>
        <w:t>(</w:t>
      </w:r>
      <w:proofErr w:type="spellStart"/>
      <w:r w:rsidRPr="002518A0">
        <w:rPr>
          <w:sz w:val="24"/>
          <w:szCs w:val="24"/>
        </w:rPr>
        <w:t>тыс.руб</w:t>
      </w:r>
      <w:proofErr w:type="spellEnd"/>
      <w:r w:rsidRPr="002518A0">
        <w:rPr>
          <w:sz w:val="24"/>
          <w:szCs w:val="24"/>
        </w:rPr>
        <w:t>.)</w:t>
      </w:r>
    </w:p>
    <w:tbl>
      <w:tblPr>
        <w:tblW w:w="9776" w:type="dxa"/>
        <w:tblLayout w:type="fixed"/>
        <w:tblLook w:val="04A0" w:firstRow="1" w:lastRow="0" w:firstColumn="1" w:lastColumn="0" w:noHBand="0" w:noVBand="1"/>
      </w:tblPr>
      <w:tblGrid>
        <w:gridCol w:w="2745"/>
        <w:gridCol w:w="4026"/>
        <w:gridCol w:w="1528"/>
        <w:gridCol w:w="1477"/>
      </w:tblGrid>
      <w:tr w:rsidR="002518A0" w:rsidRPr="002518A0" w:rsidTr="00623573">
        <w:trPr>
          <w:trHeight w:val="345"/>
        </w:trPr>
        <w:tc>
          <w:tcPr>
            <w:tcW w:w="2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6F9" w:rsidRPr="002518A0" w:rsidRDefault="00C966F9" w:rsidP="00C966F9">
            <w:pPr>
              <w:jc w:val="center"/>
              <w:rPr>
                <w:sz w:val="24"/>
                <w:szCs w:val="24"/>
                <w:lang w:eastAsia="ru-RU"/>
              </w:rPr>
            </w:pPr>
            <w:r w:rsidRPr="002518A0">
              <w:rPr>
                <w:sz w:val="24"/>
                <w:szCs w:val="24"/>
                <w:lang w:eastAsia="ru-RU"/>
              </w:rPr>
              <w:t>Код бюджетной классификации Российской Федерации</w:t>
            </w:r>
          </w:p>
        </w:tc>
        <w:tc>
          <w:tcPr>
            <w:tcW w:w="4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6F9" w:rsidRPr="002518A0" w:rsidRDefault="00E1729E" w:rsidP="00C966F9">
            <w:pPr>
              <w:jc w:val="center"/>
              <w:rPr>
                <w:sz w:val="24"/>
                <w:szCs w:val="24"/>
                <w:lang w:eastAsia="ru-RU"/>
              </w:rPr>
            </w:pPr>
            <w:r w:rsidRPr="002518A0">
              <w:rPr>
                <w:sz w:val="24"/>
                <w:szCs w:val="24"/>
                <w:lang w:eastAsia="ru-RU"/>
              </w:rPr>
              <w:t>Наименование доходов</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6F9" w:rsidRPr="002518A0" w:rsidRDefault="00C966F9" w:rsidP="00C966F9">
            <w:pPr>
              <w:jc w:val="center"/>
              <w:rPr>
                <w:sz w:val="24"/>
                <w:szCs w:val="24"/>
                <w:lang w:eastAsia="ru-RU"/>
              </w:rPr>
            </w:pPr>
            <w:r w:rsidRPr="002518A0">
              <w:rPr>
                <w:sz w:val="24"/>
                <w:szCs w:val="24"/>
                <w:lang w:eastAsia="ru-RU"/>
              </w:rPr>
              <w:t>Назначено</w:t>
            </w:r>
            <w:r w:rsidR="009564A8" w:rsidRPr="002518A0">
              <w:rPr>
                <w:sz w:val="24"/>
                <w:szCs w:val="24"/>
                <w:lang w:eastAsia="ru-RU"/>
              </w:rPr>
              <w:t xml:space="preserve"> </w:t>
            </w:r>
            <w:r w:rsidRPr="002518A0">
              <w:rPr>
                <w:rFonts w:eastAsia="Calibri"/>
                <w:sz w:val="24"/>
                <w:szCs w:val="24"/>
                <w:lang w:eastAsia="ru-RU"/>
              </w:rPr>
              <w:t>с учетом внесенных изменений в установленном порядке</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6F9" w:rsidRPr="002518A0" w:rsidRDefault="00C966F9" w:rsidP="00E1729E">
            <w:pPr>
              <w:jc w:val="center"/>
              <w:rPr>
                <w:rFonts w:eastAsia="Calibri"/>
                <w:sz w:val="24"/>
                <w:szCs w:val="24"/>
                <w:lang w:eastAsia="ru-RU"/>
              </w:rPr>
            </w:pPr>
            <w:r w:rsidRPr="002518A0">
              <w:rPr>
                <w:rFonts w:eastAsia="Calibri"/>
                <w:sz w:val="24"/>
                <w:szCs w:val="24"/>
                <w:lang w:eastAsia="ru-RU"/>
              </w:rPr>
              <w:t>Кассовое исполнение с начала</w:t>
            </w:r>
          </w:p>
          <w:p w:rsidR="00C966F9" w:rsidRPr="002518A0" w:rsidRDefault="00C966F9" w:rsidP="00C966F9">
            <w:pPr>
              <w:jc w:val="center"/>
              <w:rPr>
                <w:sz w:val="24"/>
                <w:szCs w:val="24"/>
                <w:lang w:eastAsia="ru-RU"/>
              </w:rPr>
            </w:pPr>
            <w:r w:rsidRPr="002518A0">
              <w:rPr>
                <w:rFonts w:eastAsia="Calibri"/>
                <w:sz w:val="24"/>
                <w:szCs w:val="24"/>
                <w:lang w:eastAsia="ru-RU"/>
              </w:rPr>
              <w:t xml:space="preserve"> года</w:t>
            </w:r>
          </w:p>
        </w:tc>
      </w:tr>
      <w:tr w:rsidR="00034ED4" w:rsidRPr="002518A0" w:rsidTr="00623573">
        <w:trPr>
          <w:trHeight w:val="408"/>
        </w:trPr>
        <w:tc>
          <w:tcPr>
            <w:tcW w:w="2745" w:type="dxa"/>
            <w:vMerge/>
            <w:tcBorders>
              <w:top w:val="single" w:sz="4" w:space="0" w:color="auto"/>
              <w:left w:val="single" w:sz="4" w:space="0" w:color="auto"/>
              <w:bottom w:val="single" w:sz="4" w:space="0" w:color="auto"/>
              <w:right w:val="single" w:sz="4" w:space="0" w:color="auto"/>
            </w:tcBorders>
            <w:vAlign w:val="center"/>
            <w:hideMark/>
          </w:tcPr>
          <w:p w:rsidR="00034ED4" w:rsidRPr="002518A0" w:rsidRDefault="00034ED4" w:rsidP="00034ED4">
            <w:pPr>
              <w:rPr>
                <w:sz w:val="24"/>
                <w:szCs w:val="24"/>
                <w:lang w:eastAsia="ru-RU"/>
              </w:rPr>
            </w:pPr>
          </w:p>
        </w:tc>
        <w:tc>
          <w:tcPr>
            <w:tcW w:w="4026" w:type="dxa"/>
            <w:vMerge/>
            <w:tcBorders>
              <w:top w:val="single" w:sz="4" w:space="0" w:color="auto"/>
              <w:left w:val="single" w:sz="4" w:space="0" w:color="auto"/>
              <w:bottom w:val="single" w:sz="4" w:space="0" w:color="auto"/>
              <w:right w:val="single" w:sz="4" w:space="0" w:color="auto"/>
            </w:tcBorders>
            <w:vAlign w:val="center"/>
            <w:hideMark/>
          </w:tcPr>
          <w:p w:rsidR="00034ED4" w:rsidRPr="002518A0" w:rsidRDefault="00034ED4" w:rsidP="00034ED4">
            <w:pPr>
              <w:rPr>
                <w:sz w:val="24"/>
                <w:szCs w:val="24"/>
                <w:lang w:eastAsia="ru-RU"/>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034ED4" w:rsidRPr="002518A0" w:rsidRDefault="00034ED4" w:rsidP="00034ED4">
            <w:pPr>
              <w:rPr>
                <w:sz w:val="24"/>
                <w:szCs w:val="24"/>
                <w:lang w:eastAsia="ru-RU"/>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034ED4" w:rsidRPr="002518A0" w:rsidRDefault="00034ED4" w:rsidP="00034ED4">
            <w:pPr>
              <w:rPr>
                <w:sz w:val="24"/>
                <w:szCs w:val="24"/>
                <w:lang w:eastAsia="ru-RU"/>
              </w:rPr>
            </w:pPr>
          </w:p>
        </w:tc>
      </w:tr>
    </w:tbl>
    <w:p w:rsidR="00AC5CFB" w:rsidRPr="002518A0" w:rsidRDefault="00AC5CFB">
      <w:pPr>
        <w:rPr>
          <w:sz w:val="24"/>
          <w:szCs w:val="24"/>
        </w:rPr>
      </w:pPr>
    </w:p>
    <w:tbl>
      <w:tblPr>
        <w:tblW w:w="9776" w:type="dxa"/>
        <w:tblLook w:val="04A0" w:firstRow="1" w:lastRow="0" w:firstColumn="1" w:lastColumn="0" w:noHBand="0" w:noVBand="1"/>
      </w:tblPr>
      <w:tblGrid>
        <w:gridCol w:w="2830"/>
        <w:gridCol w:w="3969"/>
        <w:gridCol w:w="1500"/>
        <w:gridCol w:w="1477"/>
      </w:tblGrid>
      <w:tr w:rsidR="002518A0" w:rsidRPr="002518A0" w:rsidTr="009C5CD3">
        <w:trPr>
          <w:trHeight w:val="199"/>
          <w:tblHeader/>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34ED4" w:rsidRPr="002518A0" w:rsidRDefault="00034ED4" w:rsidP="00034ED4">
            <w:pPr>
              <w:jc w:val="center"/>
              <w:rPr>
                <w:sz w:val="24"/>
                <w:szCs w:val="24"/>
                <w:lang w:eastAsia="ru-RU"/>
              </w:rPr>
            </w:pPr>
            <w:r w:rsidRPr="002518A0">
              <w:rPr>
                <w:sz w:val="24"/>
                <w:szCs w:val="24"/>
                <w:lang w:eastAsia="ru-RU"/>
              </w:rPr>
              <w:t>1</w:t>
            </w:r>
          </w:p>
        </w:tc>
        <w:tc>
          <w:tcPr>
            <w:tcW w:w="3969" w:type="dxa"/>
            <w:tcBorders>
              <w:top w:val="single" w:sz="4" w:space="0" w:color="auto"/>
              <w:left w:val="nil"/>
              <w:bottom w:val="single" w:sz="4" w:space="0" w:color="auto"/>
              <w:right w:val="single" w:sz="4" w:space="0" w:color="auto"/>
            </w:tcBorders>
            <w:shd w:val="clear" w:color="auto" w:fill="auto"/>
            <w:hideMark/>
          </w:tcPr>
          <w:p w:rsidR="00034ED4" w:rsidRPr="002518A0" w:rsidRDefault="00034ED4" w:rsidP="00034ED4">
            <w:pPr>
              <w:jc w:val="center"/>
              <w:rPr>
                <w:sz w:val="24"/>
                <w:szCs w:val="24"/>
                <w:lang w:eastAsia="ru-RU"/>
              </w:rPr>
            </w:pPr>
            <w:r w:rsidRPr="002518A0">
              <w:rPr>
                <w:sz w:val="24"/>
                <w:szCs w:val="24"/>
                <w:lang w:eastAsia="ru-RU"/>
              </w:rPr>
              <w:t>2</w:t>
            </w:r>
          </w:p>
        </w:tc>
        <w:tc>
          <w:tcPr>
            <w:tcW w:w="1500" w:type="dxa"/>
            <w:tcBorders>
              <w:top w:val="single" w:sz="4" w:space="0" w:color="auto"/>
              <w:left w:val="nil"/>
              <w:bottom w:val="single" w:sz="4" w:space="0" w:color="auto"/>
              <w:right w:val="single" w:sz="4" w:space="0" w:color="auto"/>
            </w:tcBorders>
            <w:shd w:val="clear" w:color="auto" w:fill="auto"/>
            <w:noWrap/>
            <w:hideMark/>
          </w:tcPr>
          <w:p w:rsidR="00034ED4" w:rsidRPr="002518A0" w:rsidRDefault="00034ED4" w:rsidP="00034ED4">
            <w:pPr>
              <w:jc w:val="center"/>
              <w:rPr>
                <w:sz w:val="24"/>
                <w:szCs w:val="24"/>
                <w:lang w:eastAsia="ru-RU"/>
              </w:rPr>
            </w:pPr>
            <w:r w:rsidRPr="002518A0">
              <w:rPr>
                <w:sz w:val="24"/>
                <w:szCs w:val="24"/>
                <w:lang w:eastAsia="ru-RU"/>
              </w:rPr>
              <w:t>3</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034ED4" w:rsidRPr="002518A0" w:rsidRDefault="00034ED4" w:rsidP="00034ED4">
            <w:pPr>
              <w:jc w:val="center"/>
              <w:rPr>
                <w:sz w:val="24"/>
                <w:szCs w:val="24"/>
                <w:lang w:eastAsia="ru-RU"/>
              </w:rPr>
            </w:pPr>
            <w:r w:rsidRPr="002518A0">
              <w:rPr>
                <w:sz w:val="24"/>
                <w:szCs w:val="24"/>
                <w:lang w:eastAsia="ru-RU"/>
              </w:rPr>
              <w:t>4</w:t>
            </w:r>
          </w:p>
        </w:tc>
      </w:tr>
      <w:tr w:rsidR="002518A0" w:rsidRPr="002518A0" w:rsidTr="005B22E5">
        <w:trPr>
          <w:trHeight w:val="517"/>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rsidR="00A06594" w:rsidRPr="002518A0" w:rsidRDefault="00A06594" w:rsidP="00A06594">
            <w:pPr>
              <w:jc w:val="center"/>
              <w:rPr>
                <w:sz w:val="24"/>
                <w:szCs w:val="24"/>
              </w:rPr>
            </w:pPr>
            <w:r w:rsidRPr="002518A0">
              <w:rPr>
                <w:sz w:val="24"/>
                <w:szCs w:val="24"/>
              </w:rPr>
              <w:t>100</w:t>
            </w:r>
            <w:r w:rsidR="00FC396A" w:rsidRPr="002518A0">
              <w:rPr>
                <w:sz w:val="24"/>
                <w:szCs w:val="24"/>
              </w:rPr>
              <w:t xml:space="preserve"> </w:t>
            </w:r>
            <w:r w:rsidRPr="002518A0">
              <w:rPr>
                <w:sz w:val="24"/>
                <w:szCs w:val="24"/>
              </w:rPr>
              <w:t>0000000 0000 000</w:t>
            </w:r>
          </w:p>
        </w:tc>
        <w:tc>
          <w:tcPr>
            <w:tcW w:w="3969" w:type="dxa"/>
            <w:tcBorders>
              <w:top w:val="single" w:sz="4" w:space="0" w:color="auto"/>
              <w:left w:val="nil"/>
              <w:bottom w:val="single" w:sz="4" w:space="0" w:color="auto"/>
              <w:right w:val="single" w:sz="4" w:space="0" w:color="auto"/>
            </w:tcBorders>
            <w:shd w:val="clear" w:color="auto" w:fill="auto"/>
            <w:hideMark/>
          </w:tcPr>
          <w:p w:rsidR="00A06594" w:rsidRPr="002518A0" w:rsidRDefault="00A06594" w:rsidP="00A06594">
            <w:pPr>
              <w:jc w:val="both"/>
              <w:rPr>
                <w:sz w:val="24"/>
                <w:szCs w:val="24"/>
              </w:rPr>
            </w:pPr>
            <w:r w:rsidRPr="002518A0">
              <w:rPr>
                <w:sz w:val="24"/>
                <w:szCs w:val="24"/>
              </w:rPr>
              <w:t xml:space="preserve"> НАЛОГОВЫЕ И НЕНАЛОГОВЫЕ ДОХОДЫ</w:t>
            </w:r>
          </w:p>
        </w:tc>
        <w:tc>
          <w:tcPr>
            <w:tcW w:w="1500" w:type="dxa"/>
            <w:tcBorders>
              <w:top w:val="single" w:sz="4" w:space="0" w:color="auto"/>
              <w:left w:val="nil"/>
              <w:bottom w:val="single" w:sz="4" w:space="0" w:color="auto"/>
              <w:right w:val="single" w:sz="4" w:space="0" w:color="auto"/>
            </w:tcBorders>
            <w:shd w:val="clear" w:color="auto" w:fill="auto"/>
            <w:noWrap/>
            <w:hideMark/>
          </w:tcPr>
          <w:p w:rsidR="00A06594" w:rsidRPr="002518A0" w:rsidRDefault="00A06594" w:rsidP="00A06594">
            <w:pPr>
              <w:jc w:val="right"/>
              <w:rPr>
                <w:sz w:val="24"/>
                <w:szCs w:val="24"/>
              </w:rPr>
            </w:pPr>
            <w:r w:rsidRPr="002518A0">
              <w:rPr>
                <w:sz w:val="24"/>
                <w:szCs w:val="24"/>
              </w:rPr>
              <w:t>671 932,7</w:t>
            </w:r>
          </w:p>
        </w:tc>
        <w:tc>
          <w:tcPr>
            <w:tcW w:w="1477" w:type="dxa"/>
            <w:tcBorders>
              <w:top w:val="single" w:sz="4" w:space="0" w:color="auto"/>
              <w:left w:val="nil"/>
              <w:bottom w:val="single" w:sz="4" w:space="0" w:color="auto"/>
              <w:right w:val="single" w:sz="4" w:space="0" w:color="auto"/>
            </w:tcBorders>
            <w:shd w:val="clear" w:color="auto" w:fill="auto"/>
            <w:noWrap/>
            <w:hideMark/>
          </w:tcPr>
          <w:p w:rsidR="00A06594" w:rsidRPr="002518A0" w:rsidRDefault="00A06594" w:rsidP="00A06594">
            <w:pPr>
              <w:jc w:val="right"/>
              <w:rPr>
                <w:sz w:val="24"/>
                <w:szCs w:val="24"/>
              </w:rPr>
            </w:pPr>
            <w:r w:rsidRPr="002518A0">
              <w:rPr>
                <w:sz w:val="24"/>
                <w:szCs w:val="24"/>
              </w:rPr>
              <w:t>721 600,1</w:t>
            </w:r>
          </w:p>
        </w:tc>
      </w:tr>
      <w:tr w:rsidR="002518A0" w:rsidRPr="002518A0" w:rsidTr="00FE360B">
        <w:trPr>
          <w:trHeight w:val="517"/>
        </w:trPr>
        <w:tc>
          <w:tcPr>
            <w:tcW w:w="2830" w:type="dxa"/>
            <w:tcBorders>
              <w:top w:val="nil"/>
              <w:left w:val="single" w:sz="4" w:space="0" w:color="auto"/>
              <w:bottom w:val="single" w:sz="4" w:space="0" w:color="auto"/>
              <w:right w:val="single" w:sz="4" w:space="0" w:color="auto"/>
            </w:tcBorders>
            <w:shd w:val="clear" w:color="auto" w:fill="auto"/>
            <w:noWrap/>
            <w:hideMark/>
          </w:tcPr>
          <w:p w:rsidR="00A06594" w:rsidRPr="002518A0" w:rsidRDefault="00A06594" w:rsidP="00A06594">
            <w:pPr>
              <w:jc w:val="center"/>
              <w:rPr>
                <w:sz w:val="24"/>
                <w:szCs w:val="24"/>
              </w:rPr>
            </w:pPr>
            <w:r w:rsidRPr="002518A0">
              <w:rPr>
                <w:sz w:val="24"/>
                <w:szCs w:val="24"/>
              </w:rPr>
              <w:t>101</w:t>
            </w:r>
            <w:r w:rsidR="00FC396A" w:rsidRPr="002518A0">
              <w:rPr>
                <w:sz w:val="24"/>
                <w:szCs w:val="24"/>
              </w:rPr>
              <w:t xml:space="preserve"> </w:t>
            </w:r>
            <w:r w:rsidRPr="002518A0">
              <w:rPr>
                <w:sz w:val="24"/>
                <w:szCs w:val="24"/>
              </w:rPr>
              <w:t>0000000 0000 000</w:t>
            </w:r>
          </w:p>
        </w:tc>
        <w:tc>
          <w:tcPr>
            <w:tcW w:w="3969" w:type="dxa"/>
            <w:tcBorders>
              <w:top w:val="nil"/>
              <w:left w:val="nil"/>
              <w:bottom w:val="single" w:sz="4" w:space="0" w:color="auto"/>
              <w:right w:val="single" w:sz="4" w:space="0" w:color="auto"/>
            </w:tcBorders>
            <w:shd w:val="clear" w:color="auto" w:fill="auto"/>
            <w:hideMark/>
          </w:tcPr>
          <w:p w:rsidR="00A06594" w:rsidRPr="002518A0" w:rsidRDefault="00A06594" w:rsidP="00A06594">
            <w:pPr>
              <w:rPr>
                <w:sz w:val="24"/>
                <w:szCs w:val="24"/>
              </w:rPr>
            </w:pPr>
            <w:r w:rsidRPr="002518A0">
              <w:rPr>
                <w:sz w:val="24"/>
                <w:szCs w:val="24"/>
              </w:rPr>
              <w:t>НАЛОГИ НА ПРИБЫЛЬ, ДОХОДЫ</w:t>
            </w:r>
          </w:p>
        </w:tc>
        <w:tc>
          <w:tcPr>
            <w:tcW w:w="1500" w:type="dxa"/>
            <w:tcBorders>
              <w:top w:val="nil"/>
              <w:left w:val="nil"/>
              <w:bottom w:val="single" w:sz="4" w:space="0" w:color="auto"/>
              <w:right w:val="single" w:sz="4" w:space="0" w:color="auto"/>
            </w:tcBorders>
            <w:shd w:val="clear" w:color="auto" w:fill="auto"/>
            <w:noWrap/>
            <w:hideMark/>
          </w:tcPr>
          <w:p w:rsidR="00A06594" w:rsidRPr="002518A0" w:rsidRDefault="00A06594" w:rsidP="00A06594">
            <w:pPr>
              <w:jc w:val="right"/>
              <w:rPr>
                <w:sz w:val="24"/>
                <w:szCs w:val="24"/>
              </w:rPr>
            </w:pPr>
            <w:r w:rsidRPr="002518A0">
              <w:rPr>
                <w:sz w:val="24"/>
                <w:szCs w:val="24"/>
              </w:rPr>
              <w:t>474 546,5</w:t>
            </w:r>
          </w:p>
        </w:tc>
        <w:tc>
          <w:tcPr>
            <w:tcW w:w="1477" w:type="dxa"/>
            <w:tcBorders>
              <w:top w:val="nil"/>
              <w:left w:val="nil"/>
              <w:bottom w:val="single" w:sz="4" w:space="0" w:color="auto"/>
              <w:right w:val="single" w:sz="4" w:space="0" w:color="auto"/>
            </w:tcBorders>
            <w:shd w:val="clear" w:color="auto" w:fill="auto"/>
            <w:noWrap/>
            <w:hideMark/>
          </w:tcPr>
          <w:p w:rsidR="00A06594" w:rsidRPr="002518A0" w:rsidRDefault="00A06594" w:rsidP="00A06594">
            <w:pPr>
              <w:jc w:val="right"/>
              <w:rPr>
                <w:sz w:val="24"/>
                <w:szCs w:val="24"/>
              </w:rPr>
            </w:pPr>
            <w:r w:rsidRPr="002518A0">
              <w:rPr>
                <w:sz w:val="24"/>
                <w:szCs w:val="24"/>
              </w:rPr>
              <w:t>501 808,4</w:t>
            </w:r>
          </w:p>
        </w:tc>
      </w:tr>
      <w:tr w:rsidR="002518A0" w:rsidRPr="002518A0" w:rsidTr="00FE360B">
        <w:trPr>
          <w:trHeight w:val="517"/>
        </w:trPr>
        <w:tc>
          <w:tcPr>
            <w:tcW w:w="2830" w:type="dxa"/>
            <w:tcBorders>
              <w:top w:val="nil"/>
              <w:left w:val="single" w:sz="4" w:space="0" w:color="auto"/>
              <w:bottom w:val="single" w:sz="4" w:space="0" w:color="auto"/>
              <w:right w:val="single" w:sz="4" w:space="0" w:color="auto"/>
            </w:tcBorders>
            <w:shd w:val="clear" w:color="auto" w:fill="auto"/>
            <w:noWrap/>
            <w:hideMark/>
          </w:tcPr>
          <w:p w:rsidR="00A06594" w:rsidRPr="002518A0" w:rsidRDefault="00A06594" w:rsidP="00A06594">
            <w:pPr>
              <w:jc w:val="center"/>
              <w:rPr>
                <w:sz w:val="24"/>
                <w:szCs w:val="24"/>
              </w:rPr>
            </w:pPr>
            <w:r w:rsidRPr="002518A0">
              <w:rPr>
                <w:sz w:val="24"/>
                <w:szCs w:val="24"/>
              </w:rPr>
              <w:t>101</w:t>
            </w:r>
            <w:r w:rsidR="00FC396A" w:rsidRPr="002518A0">
              <w:rPr>
                <w:sz w:val="24"/>
                <w:szCs w:val="24"/>
              </w:rPr>
              <w:t xml:space="preserve"> </w:t>
            </w:r>
            <w:r w:rsidRPr="002518A0">
              <w:rPr>
                <w:sz w:val="24"/>
                <w:szCs w:val="24"/>
              </w:rPr>
              <w:t>0201001 0000 110</w:t>
            </w:r>
          </w:p>
        </w:tc>
        <w:tc>
          <w:tcPr>
            <w:tcW w:w="3969" w:type="dxa"/>
            <w:tcBorders>
              <w:top w:val="nil"/>
              <w:left w:val="nil"/>
              <w:bottom w:val="single" w:sz="4" w:space="0" w:color="auto"/>
              <w:right w:val="single" w:sz="4" w:space="0" w:color="auto"/>
            </w:tcBorders>
            <w:shd w:val="clear" w:color="auto" w:fill="auto"/>
            <w:hideMark/>
          </w:tcPr>
          <w:p w:rsidR="00A06594" w:rsidRPr="002518A0" w:rsidRDefault="00A06594" w:rsidP="00A06594">
            <w:pPr>
              <w:rPr>
                <w:sz w:val="24"/>
                <w:szCs w:val="24"/>
              </w:rPr>
            </w:pPr>
            <w:r w:rsidRPr="002518A0">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nil"/>
              <w:bottom w:val="single" w:sz="4" w:space="0" w:color="auto"/>
              <w:right w:val="single" w:sz="4" w:space="0" w:color="auto"/>
            </w:tcBorders>
            <w:shd w:val="clear" w:color="auto" w:fill="auto"/>
            <w:noWrap/>
            <w:hideMark/>
          </w:tcPr>
          <w:p w:rsidR="00A06594" w:rsidRPr="002518A0" w:rsidRDefault="00A06594" w:rsidP="00A06594">
            <w:pPr>
              <w:jc w:val="right"/>
              <w:rPr>
                <w:sz w:val="24"/>
                <w:szCs w:val="24"/>
              </w:rPr>
            </w:pPr>
            <w:r w:rsidRPr="002518A0">
              <w:rPr>
                <w:sz w:val="24"/>
                <w:szCs w:val="24"/>
              </w:rPr>
              <w:t>472 960,2</w:t>
            </w:r>
          </w:p>
        </w:tc>
        <w:tc>
          <w:tcPr>
            <w:tcW w:w="1477" w:type="dxa"/>
            <w:tcBorders>
              <w:top w:val="nil"/>
              <w:left w:val="nil"/>
              <w:bottom w:val="single" w:sz="4" w:space="0" w:color="auto"/>
              <w:right w:val="single" w:sz="4" w:space="0" w:color="auto"/>
            </w:tcBorders>
            <w:shd w:val="clear" w:color="auto" w:fill="auto"/>
            <w:noWrap/>
            <w:hideMark/>
          </w:tcPr>
          <w:p w:rsidR="00A06594" w:rsidRPr="002518A0" w:rsidRDefault="00A06594" w:rsidP="00A06594">
            <w:pPr>
              <w:jc w:val="right"/>
              <w:rPr>
                <w:sz w:val="24"/>
                <w:szCs w:val="24"/>
              </w:rPr>
            </w:pPr>
            <w:r w:rsidRPr="002518A0">
              <w:rPr>
                <w:sz w:val="24"/>
                <w:szCs w:val="24"/>
              </w:rPr>
              <w:t>489 840,8</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101</w:t>
            </w:r>
            <w:r w:rsidR="00FC396A" w:rsidRPr="002518A0">
              <w:rPr>
                <w:sz w:val="24"/>
                <w:szCs w:val="24"/>
              </w:rPr>
              <w:t xml:space="preserve"> </w:t>
            </w:r>
            <w:r w:rsidRPr="002518A0">
              <w:rPr>
                <w:sz w:val="24"/>
                <w:szCs w:val="24"/>
              </w:rPr>
              <w:t>0202001 0000 110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401,1</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436,8</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101</w:t>
            </w:r>
            <w:r w:rsidR="00FC396A" w:rsidRPr="002518A0">
              <w:rPr>
                <w:sz w:val="24"/>
                <w:szCs w:val="24"/>
              </w:rPr>
              <w:t xml:space="preserve"> </w:t>
            </w:r>
            <w:r w:rsidRPr="002518A0">
              <w:rPr>
                <w:sz w:val="24"/>
                <w:szCs w:val="24"/>
              </w:rPr>
              <w:t>0203001 0000 110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519,9</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10 539,1</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101</w:t>
            </w:r>
            <w:r w:rsidR="00FC396A" w:rsidRPr="002518A0">
              <w:rPr>
                <w:sz w:val="24"/>
                <w:szCs w:val="24"/>
              </w:rPr>
              <w:t xml:space="preserve"> </w:t>
            </w:r>
            <w:r w:rsidRPr="002518A0">
              <w:rPr>
                <w:sz w:val="24"/>
                <w:szCs w:val="24"/>
              </w:rPr>
              <w:t>0204001 0000 110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r w:rsidRPr="002518A0">
              <w:rPr>
                <w:sz w:val="24"/>
                <w:szCs w:val="24"/>
              </w:rPr>
              <w:lastRenderedPageBreak/>
              <w:t>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lastRenderedPageBreak/>
              <w:t>665,3</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991,7</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lastRenderedPageBreak/>
              <w:t>103</w:t>
            </w:r>
            <w:r w:rsidR="00FC396A" w:rsidRPr="002518A0">
              <w:rPr>
                <w:sz w:val="24"/>
                <w:szCs w:val="24"/>
              </w:rPr>
              <w:t xml:space="preserve"> </w:t>
            </w:r>
            <w:r w:rsidRPr="002518A0">
              <w:rPr>
                <w:sz w:val="24"/>
                <w:szCs w:val="24"/>
              </w:rPr>
              <w:t>0000000 0000 000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НАЛОГИ НА ТОВАРЫ (РАБОТЫ, УСЛУГИ), РЕАЛИЗУЕМЫЕ НА ТЕРРИТОРИИ РОССИЙСКОЙ ФЕДЕРАЦИИ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2 215,5</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2 206,3</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103</w:t>
            </w:r>
            <w:r w:rsidR="00FC396A" w:rsidRPr="002518A0">
              <w:rPr>
                <w:sz w:val="24"/>
                <w:szCs w:val="24"/>
              </w:rPr>
              <w:t xml:space="preserve"> </w:t>
            </w:r>
            <w:r w:rsidRPr="002518A0">
              <w:rPr>
                <w:sz w:val="24"/>
                <w:szCs w:val="24"/>
              </w:rPr>
              <w:t>0223001 0000 110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1 011,9</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1 004,3</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103</w:t>
            </w:r>
            <w:r w:rsidR="00FC396A" w:rsidRPr="002518A0">
              <w:rPr>
                <w:sz w:val="24"/>
                <w:szCs w:val="24"/>
              </w:rPr>
              <w:t xml:space="preserve"> </w:t>
            </w:r>
            <w:r w:rsidRPr="002518A0">
              <w:rPr>
                <w:sz w:val="24"/>
                <w:szCs w:val="24"/>
              </w:rPr>
              <w:t>0224001 0000 110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от уплаты акцизов на моторные масла для дизельных и (или) карбюраторных (</w:t>
            </w:r>
            <w:proofErr w:type="spellStart"/>
            <w:r w:rsidRPr="002518A0">
              <w:rPr>
                <w:sz w:val="24"/>
                <w:szCs w:val="24"/>
              </w:rPr>
              <w:t>инжекторных</w:t>
            </w:r>
            <w:proofErr w:type="spellEnd"/>
            <w:r w:rsidRPr="002518A0">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5,5</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7,4</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103</w:t>
            </w:r>
            <w:r w:rsidR="00FC396A" w:rsidRPr="002518A0">
              <w:rPr>
                <w:sz w:val="24"/>
                <w:szCs w:val="24"/>
              </w:rPr>
              <w:t xml:space="preserve"> </w:t>
            </w:r>
            <w:r w:rsidRPr="002518A0">
              <w:rPr>
                <w:sz w:val="24"/>
                <w:szCs w:val="24"/>
              </w:rPr>
              <w:t>0225001 0000 110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1 355,5</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1 341,7</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103</w:t>
            </w:r>
            <w:r w:rsidR="00FC396A" w:rsidRPr="002518A0">
              <w:rPr>
                <w:sz w:val="24"/>
                <w:szCs w:val="24"/>
              </w:rPr>
              <w:t xml:space="preserve"> </w:t>
            </w:r>
            <w:r w:rsidRPr="002518A0">
              <w:rPr>
                <w:sz w:val="24"/>
                <w:szCs w:val="24"/>
              </w:rPr>
              <w:t>0226001 0000 110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-157,4</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-147,1</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105</w:t>
            </w:r>
            <w:r w:rsidR="00FC396A" w:rsidRPr="002518A0">
              <w:rPr>
                <w:sz w:val="24"/>
                <w:szCs w:val="24"/>
              </w:rPr>
              <w:t xml:space="preserve"> </w:t>
            </w:r>
            <w:r w:rsidRPr="002518A0">
              <w:rPr>
                <w:sz w:val="24"/>
                <w:szCs w:val="24"/>
              </w:rPr>
              <w:t>0000000 0000 000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НАЛОГИ НА СОВОКУПНЫЙ ДОХОД</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92 284,0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92 613,0</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105</w:t>
            </w:r>
            <w:r w:rsidR="00FC396A" w:rsidRPr="002518A0">
              <w:rPr>
                <w:sz w:val="24"/>
                <w:szCs w:val="24"/>
              </w:rPr>
              <w:t xml:space="preserve"> </w:t>
            </w:r>
            <w:r w:rsidRPr="002518A0">
              <w:rPr>
                <w:sz w:val="24"/>
                <w:szCs w:val="24"/>
              </w:rPr>
              <w:t>0101101 0000 110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Налог, взимаемый с налогоплательщиков, выбравших в качестве объекта налогообложения доходы</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57 712,0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54 923,5</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105</w:t>
            </w:r>
            <w:r w:rsidR="00FC396A" w:rsidRPr="002518A0">
              <w:rPr>
                <w:sz w:val="24"/>
                <w:szCs w:val="24"/>
              </w:rPr>
              <w:t xml:space="preserve"> </w:t>
            </w:r>
            <w:r w:rsidRPr="002518A0">
              <w:rPr>
                <w:sz w:val="24"/>
                <w:szCs w:val="24"/>
              </w:rPr>
              <w:t>0102101 0000 110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 xml:space="preserve">Налог, взимаемый с налогоплательщиков, выбравших в качестве объекта налогообложения доходы, уменьшенные на величину </w:t>
            </w:r>
            <w:r w:rsidRPr="002518A0">
              <w:rPr>
                <w:sz w:val="24"/>
                <w:szCs w:val="24"/>
              </w:rPr>
              <w:lastRenderedPageBreak/>
              <w:t>расходов (в том числе минимальный налог, зачисляемый в бюджеты субъектов Российской Федерации)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lastRenderedPageBreak/>
              <w:t>8 299,0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10 853,3</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lastRenderedPageBreak/>
              <w:t>105</w:t>
            </w:r>
            <w:r w:rsidR="00FC396A" w:rsidRPr="002518A0">
              <w:rPr>
                <w:sz w:val="24"/>
                <w:szCs w:val="24"/>
              </w:rPr>
              <w:t xml:space="preserve"> </w:t>
            </w:r>
            <w:r w:rsidRPr="002518A0">
              <w:rPr>
                <w:sz w:val="24"/>
                <w:szCs w:val="24"/>
              </w:rPr>
              <w:t>0102201 0000 110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 </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2,0</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105</w:t>
            </w:r>
            <w:r w:rsidR="00FC396A" w:rsidRPr="002518A0">
              <w:rPr>
                <w:sz w:val="24"/>
                <w:szCs w:val="24"/>
              </w:rPr>
              <w:t xml:space="preserve"> </w:t>
            </w:r>
            <w:r w:rsidRPr="002518A0">
              <w:rPr>
                <w:sz w:val="24"/>
                <w:szCs w:val="24"/>
              </w:rPr>
              <w:t>0105001 0000 110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Минимальный налог, зачисляемый в бюджеты субъектов Российской Федерации (за налоговые периоды, истекшие до 1 января 2016 года)</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36,0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0,1</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105</w:t>
            </w:r>
            <w:r w:rsidR="00FC396A" w:rsidRPr="002518A0">
              <w:rPr>
                <w:sz w:val="24"/>
                <w:szCs w:val="24"/>
              </w:rPr>
              <w:t xml:space="preserve"> </w:t>
            </w:r>
            <w:r w:rsidRPr="002518A0">
              <w:rPr>
                <w:sz w:val="24"/>
                <w:szCs w:val="24"/>
              </w:rPr>
              <w:t>0200002 0000 110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Единый налог на вмененный доход для отдельных видов деятельности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23 393,0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20 737,9</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105</w:t>
            </w:r>
            <w:r w:rsidR="00FC396A" w:rsidRPr="002518A0">
              <w:rPr>
                <w:sz w:val="24"/>
                <w:szCs w:val="24"/>
              </w:rPr>
              <w:t xml:space="preserve"> </w:t>
            </w:r>
            <w:r w:rsidRPr="002518A0">
              <w:rPr>
                <w:sz w:val="24"/>
                <w:szCs w:val="24"/>
              </w:rPr>
              <w:t>0301001 0000 110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Единый сельскохозяйственный налог</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437,0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3 345,8</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105</w:t>
            </w:r>
            <w:r w:rsidR="00FC396A" w:rsidRPr="002518A0">
              <w:rPr>
                <w:sz w:val="24"/>
                <w:szCs w:val="24"/>
              </w:rPr>
              <w:t xml:space="preserve"> </w:t>
            </w:r>
            <w:r w:rsidRPr="002518A0">
              <w:rPr>
                <w:sz w:val="24"/>
                <w:szCs w:val="24"/>
              </w:rPr>
              <w:t>0401002 0000 110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Налог, взимаемый в связи с применением патентной системы налогообложения, зачисляемый в бюджеты городских округов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2 407,0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2 750,4</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106</w:t>
            </w:r>
            <w:r w:rsidR="00FC396A" w:rsidRPr="002518A0">
              <w:rPr>
                <w:sz w:val="24"/>
                <w:szCs w:val="24"/>
              </w:rPr>
              <w:t xml:space="preserve"> </w:t>
            </w:r>
            <w:r w:rsidRPr="002518A0">
              <w:rPr>
                <w:sz w:val="24"/>
                <w:szCs w:val="24"/>
              </w:rPr>
              <w:t>0000000 0000 000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НАЛОГИ НА ИМУЩЕСТВО</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15 689,0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17 432,8</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106</w:t>
            </w:r>
            <w:r w:rsidR="00FC396A" w:rsidRPr="002518A0">
              <w:rPr>
                <w:sz w:val="24"/>
                <w:szCs w:val="24"/>
              </w:rPr>
              <w:t xml:space="preserve"> </w:t>
            </w:r>
            <w:r w:rsidRPr="002518A0">
              <w:rPr>
                <w:sz w:val="24"/>
                <w:szCs w:val="24"/>
              </w:rPr>
              <w:t>0102004 0000 110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1 745,0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1 633,7</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106</w:t>
            </w:r>
            <w:r w:rsidR="00FC396A" w:rsidRPr="002518A0">
              <w:rPr>
                <w:sz w:val="24"/>
                <w:szCs w:val="24"/>
              </w:rPr>
              <w:t xml:space="preserve"> </w:t>
            </w:r>
            <w:r w:rsidRPr="002518A0">
              <w:rPr>
                <w:sz w:val="24"/>
                <w:szCs w:val="24"/>
              </w:rPr>
              <w:t>0603204 0000 110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Земельный налог с организаций, обладающих земельным участком, расположенным в границах городских округов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11 199,0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12 933,7</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106</w:t>
            </w:r>
            <w:r w:rsidR="00FC396A" w:rsidRPr="002518A0">
              <w:rPr>
                <w:sz w:val="24"/>
                <w:szCs w:val="24"/>
              </w:rPr>
              <w:t xml:space="preserve"> </w:t>
            </w:r>
            <w:r w:rsidRPr="002518A0">
              <w:rPr>
                <w:sz w:val="24"/>
                <w:szCs w:val="24"/>
              </w:rPr>
              <w:t>0604204 0000 110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Земельный налог с физических лиц, обладающих земельным участком, расположенным в границах городских округов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2 745,0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2 865,4</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108</w:t>
            </w:r>
            <w:r w:rsidR="00FC396A" w:rsidRPr="002518A0">
              <w:rPr>
                <w:sz w:val="24"/>
                <w:szCs w:val="24"/>
              </w:rPr>
              <w:t xml:space="preserve"> </w:t>
            </w:r>
            <w:r w:rsidRPr="002518A0">
              <w:rPr>
                <w:sz w:val="24"/>
                <w:szCs w:val="24"/>
              </w:rPr>
              <w:t>0000000 0000 000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ГОСУДАРСТВЕННАЯ ПОШЛИНА</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1 952,0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3 340,2</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108</w:t>
            </w:r>
            <w:r w:rsidR="00FC396A" w:rsidRPr="002518A0">
              <w:rPr>
                <w:sz w:val="24"/>
                <w:szCs w:val="24"/>
              </w:rPr>
              <w:t xml:space="preserve"> </w:t>
            </w:r>
            <w:r w:rsidRPr="002518A0">
              <w:rPr>
                <w:sz w:val="24"/>
                <w:szCs w:val="24"/>
              </w:rPr>
              <w:t>0301001 0000 110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1 942,0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3 320,2</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108</w:t>
            </w:r>
            <w:r w:rsidR="00FC396A" w:rsidRPr="002518A0">
              <w:rPr>
                <w:sz w:val="24"/>
                <w:szCs w:val="24"/>
              </w:rPr>
              <w:t xml:space="preserve"> </w:t>
            </w:r>
            <w:r w:rsidRPr="002518A0">
              <w:rPr>
                <w:sz w:val="24"/>
                <w:szCs w:val="24"/>
              </w:rPr>
              <w:t>0715001 0000 110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Государственная пошлина за выдачу разрешения на установку рекламной конструкции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10,0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20,0</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111</w:t>
            </w:r>
            <w:r w:rsidR="00FC396A" w:rsidRPr="002518A0">
              <w:rPr>
                <w:sz w:val="24"/>
                <w:szCs w:val="24"/>
              </w:rPr>
              <w:t xml:space="preserve"> </w:t>
            </w:r>
            <w:r w:rsidRPr="002518A0">
              <w:rPr>
                <w:sz w:val="24"/>
                <w:szCs w:val="24"/>
              </w:rPr>
              <w:t>0000000 0000 000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61 526,0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75 175,4</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lastRenderedPageBreak/>
              <w:t>111</w:t>
            </w:r>
            <w:r w:rsidR="00FC396A" w:rsidRPr="002518A0">
              <w:rPr>
                <w:sz w:val="24"/>
                <w:szCs w:val="24"/>
              </w:rPr>
              <w:t xml:space="preserve"> </w:t>
            </w:r>
            <w:r w:rsidRPr="002518A0">
              <w:rPr>
                <w:sz w:val="24"/>
                <w:szCs w:val="24"/>
              </w:rPr>
              <w:t>0501204 0000 120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8 494,7</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10 261,4</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111</w:t>
            </w:r>
            <w:r w:rsidR="00FC396A" w:rsidRPr="002518A0">
              <w:rPr>
                <w:sz w:val="24"/>
                <w:szCs w:val="24"/>
              </w:rPr>
              <w:t xml:space="preserve"> </w:t>
            </w:r>
            <w:r w:rsidRPr="002518A0">
              <w:rPr>
                <w:sz w:val="24"/>
                <w:szCs w:val="24"/>
              </w:rPr>
              <w:t>0502404 0000 120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4 577,2</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5 146,4</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111</w:t>
            </w:r>
            <w:r w:rsidR="00FC396A" w:rsidRPr="002518A0">
              <w:rPr>
                <w:sz w:val="24"/>
                <w:szCs w:val="24"/>
              </w:rPr>
              <w:t xml:space="preserve"> </w:t>
            </w:r>
            <w:r w:rsidRPr="002518A0">
              <w:rPr>
                <w:sz w:val="24"/>
                <w:szCs w:val="24"/>
              </w:rPr>
              <w:t>0532404 0000 120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2,9</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2,9</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111</w:t>
            </w:r>
            <w:r w:rsidR="00FC396A" w:rsidRPr="002518A0">
              <w:rPr>
                <w:sz w:val="24"/>
                <w:szCs w:val="24"/>
              </w:rPr>
              <w:t xml:space="preserve"> </w:t>
            </w:r>
            <w:r w:rsidRPr="002518A0">
              <w:rPr>
                <w:sz w:val="24"/>
                <w:szCs w:val="24"/>
              </w:rPr>
              <w:t>0701404 0000 120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25,7</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18,6</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111</w:t>
            </w:r>
            <w:r w:rsidR="00FC396A" w:rsidRPr="002518A0">
              <w:rPr>
                <w:sz w:val="24"/>
                <w:szCs w:val="24"/>
              </w:rPr>
              <w:t xml:space="preserve"> </w:t>
            </w:r>
            <w:r w:rsidRPr="002518A0">
              <w:rPr>
                <w:sz w:val="24"/>
                <w:szCs w:val="24"/>
              </w:rPr>
              <w:t>0904404 0000 120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48 425,5</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59 746,2</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112</w:t>
            </w:r>
            <w:r w:rsidR="00FC396A" w:rsidRPr="002518A0">
              <w:rPr>
                <w:sz w:val="24"/>
                <w:szCs w:val="24"/>
              </w:rPr>
              <w:t xml:space="preserve"> </w:t>
            </w:r>
            <w:r w:rsidRPr="002518A0">
              <w:rPr>
                <w:sz w:val="24"/>
                <w:szCs w:val="24"/>
              </w:rPr>
              <w:t>0000000 0000 000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ПЛАТЕЖИ ПРИ ПОЛЬЗОВАНИИ ПРИРОДНЫМИ РЕСУРСАМИ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225,4</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-31,0</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112</w:t>
            </w:r>
            <w:r w:rsidR="00FC396A" w:rsidRPr="002518A0">
              <w:rPr>
                <w:sz w:val="24"/>
                <w:szCs w:val="24"/>
              </w:rPr>
              <w:t xml:space="preserve"> </w:t>
            </w:r>
            <w:r w:rsidRPr="002518A0">
              <w:rPr>
                <w:sz w:val="24"/>
                <w:szCs w:val="24"/>
              </w:rPr>
              <w:t>0101001 0000 120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Плата за выбросы загрязняющих веществ в атмосферный воздух стационарными объектами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71,9</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112</w:t>
            </w:r>
            <w:r w:rsidR="00FC396A" w:rsidRPr="002518A0">
              <w:rPr>
                <w:sz w:val="24"/>
                <w:szCs w:val="24"/>
              </w:rPr>
              <w:t xml:space="preserve"> </w:t>
            </w:r>
            <w:r w:rsidRPr="002518A0">
              <w:rPr>
                <w:sz w:val="24"/>
                <w:szCs w:val="24"/>
              </w:rPr>
              <w:t>0103001 0000 120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Плата за сбросы загрязняющих веществ в водные объекты</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-11,9</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lastRenderedPageBreak/>
              <w:t>112</w:t>
            </w:r>
            <w:r w:rsidR="00FC396A" w:rsidRPr="002518A0">
              <w:rPr>
                <w:sz w:val="24"/>
                <w:szCs w:val="24"/>
              </w:rPr>
              <w:t xml:space="preserve"> </w:t>
            </w:r>
            <w:r w:rsidRPr="002518A0">
              <w:rPr>
                <w:sz w:val="24"/>
                <w:szCs w:val="24"/>
              </w:rPr>
              <w:t>0104101 0000 120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Плата за размещение отходов производства</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225,4</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-91,3</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112</w:t>
            </w:r>
            <w:r w:rsidR="00FC396A" w:rsidRPr="002518A0">
              <w:rPr>
                <w:sz w:val="24"/>
                <w:szCs w:val="24"/>
              </w:rPr>
              <w:t xml:space="preserve"> </w:t>
            </w:r>
            <w:r w:rsidRPr="002518A0">
              <w:rPr>
                <w:sz w:val="24"/>
                <w:szCs w:val="24"/>
              </w:rPr>
              <w:t>0104201 0000 120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Плата за размещение твердых коммунальных отходов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0,3</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113</w:t>
            </w:r>
            <w:r w:rsidR="00FC396A" w:rsidRPr="002518A0">
              <w:rPr>
                <w:sz w:val="24"/>
                <w:szCs w:val="24"/>
              </w:rPr>
              <w:t xml:space="preserve"> </w:t>
            </w:r>
            <w:r w:rsidRPr="002518A0">
              <w:rPr>
                <w:sz w:val="24"/>
                <w:szCs w:val="24"/>
              </w:rPr>
              <w:t>0000000 0000 000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ОТ ОКАЗАНИЯ ПЛАТНЫХ УСЛУГ (РАБОТ) И КОМПЕНСАЦИИ ЗАТРАТ ГОСУДАРСТВА</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12,0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262,5</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113</w:t>
            </w:r>
            <w:r w:rsidR="00FC396A" w:rsidRPr="002518A0">
              <w:rPr>
                <w:sz w:val="24"/>
                <w:szCs w:val="24"/>
              </w:rPr>
              <w:t xml:space="preserve"> </w:t>
            </w:r>
            <w:r w:rsidRPr="002518A0">
              <w:rPr>
                <w:sz w:val="24"/>
                <w:szCs w:val="24"/>
              </w:rPr>
              <w:t>0299404 0000 130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Прочие доходы от компенсации затрат бюджетов городских округов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12,0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262,5</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114</w:t>
            </w:r>
            <w:r w:rsidR="00FC396A" w:rsidRPr="002518A0">
              <w:rPr>
                <w:sz w:val="24"/>
                <w:szCs w:val="24"/>
              </w:rPr>
              <w:t xml:space="preserve"> </w:t>
            </w:r>
            <w:r w:rsidRPr="002518A0">
              <w:rPr>
                <w:sz w:val="24"/>
                <w:szCs w:val="24"/>
              </w:rPr>
              <w:t>0000000 0000 000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ОТ ПРОДАЖИ МАТЕРИАЛЬНЫХ И НЕМАТЕРИАЛЬНЫХ АКТИВОВ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15 303,1</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19 641,1</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114</w:t>
            </w:r>
            <w:r w:rsidR="00FC396A" w:rsidRPr="002518A0">
              <w:rPr>
                <w:sz w:val="24"/>
                <w:szCs w:val="24"/>
              </w:rPr>
              <w:t xml:space="preserve"> </w:t>
            </w:r>
            <w:r w:rsidRPr="002518A0">
              <w:rPr>
                <w:sz w:val="24"/>
                <w:szCs w:val="24"/>
              </w:rPr>
              <w:t>0204304 0000 410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10 660,2</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16 624,1</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114</w:t>
            </w:r>
            <w:r w:rsidR="00FC396A" w:rsidRPr="002518A0">
              <w:rPr>
                <w:sz w:val="24"/>
                <w:szCs w:val="24"/>
              </w:rPr>
              <w:t xml:space="preserve"> </w:t>
            </w:r>
            <w:r w:rsidRPr="002518A0">
              <w:rPr>
                <w:sz w:val="24"/>
                <w:szCs w:val="24"/>
              </w:rPr>
              <w:t>0601204 0000 430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586,0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1 462,2</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114</w:t>
            </w:r>
            <w:r w:rsidR="00FC396A" w:rsidRPr="002518A0">
              <w:rPr>
                <w:sz w:val="24"/>
                <w:szCs w:val="24"/>
              </w:rPr>
              <w:t xml:space="preserve"> </w:t>
            </w:r>
            <w:r w:rsidRPr="002518A0">
              <w:rPr>
                <w:sz w:val="24"/>
                <w:szCs w:val="24"/>
              </w:rPr>
              <w:t>0602404 0000 430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4 056,9</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1 554,8</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116</w:t>
            </w:r>
            <w:r w:rsidR="00FC396A" w:rsidRPr="002518A0">
              <w:rPr>
                <w:sz w:val="24"/>
                <w:szCs w:val="24"/>
              </w:rPr>
              <w:t xml:space="preserve"> </w:t>
            </w:r>
            <w:r w:rsidRPr="002518A0">
              <w:rPr>
                <w:sz w:val="24"/>
                <w:szCs w:val="24"/>
              </w:rPr>
              <w:t>0000000 0000 000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ШТРАФЫ, САНКЦИИ, ВОЗМЕЩЕНИЕ УЩЕРБА</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8 179,2</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9 122,5</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116</w:t>
            </w:r>
            <w:r w:rsidR="00FC396A" w:rsidRPr="002518A0">
              <w:rPr>
                <w:sz w:val="24"/>
                <w:szCs w:val="24"/>
              </w:rPr>
              <w:t xml:space="preserve"> </w:t>
            </w:r>
            <w:r w:rsidRPr="002518A0">
              <w:rPr>
                <w:sz w:val="24"/>
                <w:szCs w:val="24"/>
              </w:rPr>
              <w:t>0301001 0000 140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83,0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45,1</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116</w:t>
            </w:r>
            <w:r w:rsidR="00FC396A" w:rsidRPr="002518A0">
              <w:rPr>
                <w:sz w:val="24"/>
                <w:szCs w:val="24"/>
              </w:rPr>
              <w:t xml:space="preserve"> </w:t>
            </w:r>
            <w:r w:rsidRPr="002518A0">
              <w:rPr>
                <w:sz w:val="24"/>
                <w:szCs w:val="24"/>
              </w:rPr>
              <w:t>0303001 0000 140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w:t>
            </w:r>
            <w:r w:rsidRPr="002518A0">
              <w:rPr>
                <w:sz w:val="24"/>
                <w:szCs w:val="24"/>
              </w:rPr>
              <w:lastRenderedPageBreak/>
              <w:t>административных правонарушениях</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lastRenderedPageBreak/>
              <w:t>14,0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54,4</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lastRenderedPageBreak/>
              <w:t>116</w:t>
            </w:r>
            <w:r w:rsidR="00FC396A" w:rsidRPr="002518A0">
              <w:rPr>
                <w:sz w:val="24"/>
                <w:szCs w:val="24"/>
              </w:rPr>
              <w:t xml:space="preserve"> </w:t>
            </w:r>
            <w:r w:rsidRPr="002518A0">
              <w:rPr>
                <w:sz w:val="24"/>
                <w:szCs w:val="24"/>
              </w:rPr>
              <w:t>0600001 0000 140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10,0</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116</w:t>
            </w:r>
            <w:r w:rsidR="00FC396A" w:rsidRPr="002518A0">
              <w:rPr>
                <w:sz w:val="24"/>
                <w:szCs w:val="24"/>
              </w:rPr>
              <w:t xml:space="preserve"> </w:t>
            </w:r>
            <w:r w:rsidRPr="002518A0">
              <w:rPr>
                <w:sz w:val="24"/>
                <w:szCs w:val="24"/>
              </w:rPr>
              <w:t>0801001 0000 140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117,0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57,5</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116</w:t>
            </w:r>
            <w:r w:rsidR="00FC396A" w:rsidRPr="002518A0">
              <w:rPr>
                <w:sz w:val="24"/>
                <w:szCs w:val="24"/>
              </w:rPr>
              <w:t xml:space="preserve"> </w:t>
            </w:r>
            <w:r w:rsidRPr="002518A0">
              <w:rPr>
                <w:sz w:val="24"/>
                <w:szCs w:val="24"/>
              </w:rPr>
              <w:t>2304104 0000 140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35,3</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35,3</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116</w:t>
            </w:r>
            <w:r w:rsidR="00FC396A" w:rsidRPr="002518A0">
              <w:rPr>
                <w:sz w:val="24"/>
                <w:szCs w:val="24"/>
              </w:rPr>
              <w:t xml:space="preserve"> </w:t>
            </w:r>
            <w:r w:rsidRPr="002518A0">
              <w:rPr>
                <w:sz w:val="24"/>
                <w:szCs w:val="24"/>
              </w:rPr>
              <w:t>2501001 0000 140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Денежные взыскания (штрафы) за нарушение законодательства Российской Федерации о недрах</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2,7</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116</w:t>
            </w:r>
            <w:r w:rsidR="00FC396A" w:rsidRPr="002518A0">
              <w:rPr>
                <w:sz w:val="24"/>
                <w:szCs w:val="24"/>
              </w:rPr>
              <w:t xml:space="preserve"> </w:t>
            </w:r>
            <w:r w:rsidRPr="002518A0">
              <w:rPr>
                <w:sz w:val="24"/>
                <w:szCs w:val="24"/>
              </w:rPr>
              <w:t>2503001 0000 140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4,5</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116</w:t>
            </w:r>
            <w:r w:rsidR="00FC396A" w:rsidRPr="002518A0">
              <w:rPr>
                <w:sz w:val="24"/>
                <w:szCs w:val="24"/>
              </w:rPr>
              <w:t xml:space="preserve"> </w:t>
            </w:r>
            <w:r w:rsidRPr="002518A0">
              <w:rPr>
                <w:sz w:val="24"/>
                <w:szCs w:val="24"/>
              </w:rPr>
              <w:t>2505001 0000 140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Денежные взыскания (штрафы) за нарушение законодательства в области охраны окружающей среды</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1 178,2</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1 228,5</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116</w:t>
            </w:r>
            <w:r w:rsidR="00FC396A" w:rsidRPr="002518A0">
              <w:rPr>
                <w:sz w:val="24"/>
                <w:szCs w:val="24"/>
              </w:rPr>
              <w:t xml:space="preserve"> </w:t>
            </w:r>
            <w:r w:rsidRPr="002518A0">
              <w:rPr>
                <w:sz w:val="24"/>
                <w:szCs w:val="24"/>
              </w:rPr>
              <w:t>2506001 0000 140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Денежные взыскания (штрафы) за нарушение земельного законодательства</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50,0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125,0</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116</w:t>
            </w:r>
            <w:r w:rsidR="00FC396A" w:rsidRPr="002518A0">
              <w:rPr>
                <w:sz w:val="24"/>
                <w:szCs w:val="24"/>
              </w:rPr>
              <w:t xml:space="preserve"> </w:t>
            </w:r>
            <w:r w:rsidRPr="002518A0">
              <w:rPr>
                <w:sz w:val="24"/>
                <w:szCs w:val="24"/>
              </w:rPr>
              <w:t>2800001 0000 140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512,0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1 806,7</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116</w:t>
            </w:r>
            <w:r w:rsidR="00FC396A" w:rsidRPr="002518A0">
              <w:rPr>
                <w:sz w:val="24"/>
                <w:szCs w:val="24"/>
              </w:rPr>
              <w:t xml:space="preserve"> </w:t>
            </w:r>
            <w:r w:rsidRPr="002518A0">
              <w:rPr>
                <w:sz w:val="24"/>
                <w:szCs w:val="24"/>
              </w:rPr>
              <w:t>3003001 0000 140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Прочие денежные взыскания (штрафы) за правонарушения в области дорожного движения</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100,0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10,0</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116</w:t>
            </w:r>
            <w:r w:rsidR="00FC396A" w:rsidRPr="002518A0">
              <w:rPr>
                <w:sz w:val="24"/>
                <w:szCs w:val="24"/>
              </w:rPr>
              <w:t xml:space="preserve"> </w:t>
            </w:r>
            <w:r w:rsidRPr="002518A0">
              <w:rPr>
                <w:sz w:val="24"/>
                <w:szCs w:val="24"/>
              </w:rPr>
              <w:t>3304004 0000 140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56,9</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217,0</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lastRenderedPageBreak/>
              <w:t>116</w:t>
            </w:r>
            <w:r w:rsidR="00FC396A" w:rsidRPr="002518A0">
              <w:rPr>
                <w:sz w:val="24"/>
                <w:szCs w:val="24"/>
              </w:rPr>
              <w:t xml:space="preserve"> </w:t>
            </w:r>
            <w:r w:rsidRPr="002518A0">
              <w:rPr>
                <w:sz w:val="24"/>
                <w:szCs w:val="24"/>
              </w:rPr>
              <w:t>4100001 0000 140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Денежные взыскания (штрафы) за нарушение законодательства Российской Федерации об электроэнергетике</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319,0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102,0</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116</w:t>
            </w:r>
            <w:r w:rsidR="00FC396A" w:rsidRPr="002518A0">
              <w:rPr>
                <w:sz w:val="24"/>
                <w:szCs w:val="24"/>
              </w:rPr>
              <w:t xml:space="preserve"> </w:t>
            </w:r>
            <w:r w:rsidRPr="002518A0">
              <w:rPr>
                <w:sz w:val="24"/>
                <w:szCs w:val="24"/>
              </w:rPr>
              <w:t>4300001 0000 140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222,9</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424,3</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116</w:t>
            </w:r>
            <w:r w:rsidR="00FC396A" w:rsidRPr="002518A0">
              <w:rPr>
                <w:sz w:val="24"/>
                <w:szCs w:val="24"/>
              </w:rPr>
              <w:t xml:space="preserve"> </w:t>
            </w:r>
            <w:r w:rsidRPr="002518A0">
              <w:rPr>
                <w:sz w:val="24"/>
                <w:szCs w:val="24"/>
              </w:rPr>
              <w:t>4500001 0000 140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Денежные взыскания (штрафы) за нарушения законодательства Российской Федерации о промышленной безопасности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2 426,0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2 172,0</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116</w:t>
            </w:r>
            <w:r w:rsidR="00FC396A" w:rsidRPr="002518A0">
              <w:rPr>
                <w:sz w:val="24"/>
                <w:szCs w:val="24"/>
              </w:rPr>
              <w:t xml:space="preserve"> </w:t>
            </w:r>
            <w:r w:rsidRPr="002518A0">
              <w:rPr>
                <w:sz w:val="24"/>
                <w:szCs w:val="24"/>
              </w:rPr>
              <w:t>9004004 0000 140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3 062,2</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2 830,2</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117</w:t>
            </w:r>
            <w:r w:rsidR="00FC396A" w:rsidRPr="002518A0">
              <w:rPr>
                <w:sz w:val="24"/>
                <w:szCs w:val="24"/>
              </w:rPr>
              <w:t xml:space="preserve"> </w:t>
            </w:r>
            <w:r w:rsidRPr="002518A0">
              <w:rPr>
                <w:sz w:val="24"/>
                <w:szCs w:val="24"/>
              </w:rPr>
              <w:t>0000000 0000 000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ПРОЧИЕ НЕНАЛОГОВЫЕ ДОХОДЫ</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 </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28,9</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117</w:t>
            </w:r>
            <w:r w:rsidR="00FC396A" w:rsidRPr="002518A0">
              <w:rPr>
                <w:sz w:val="24"/>
                <w:szCs w:val="24"/>
              </w:rPr>
              <w:t xml:space="preserve"> </w:t>
            </w:r>
            <w:r w:rsidRPr="002518A0">
              <w:rPr>
                <w:sz w:val="24"/>
                <w:szCs w:val="24"/>
              </w:rPr>
              <w:t>0104004 0000 180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Невыясненные поступления, зачисляемые в бюджеты городских округов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 </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28,9</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tcPr>
          <w:p w:rsidR="00FE7923" w:rsidRPr="002518A0" w:rsidRDefault="00FE7923" w:rsidP="00FE7923">
            <w:pPr>
              <w:jc w:val="center"/>
              <w:rPr>
                <w:sz w:val="24"/>
                <w:szCs w:val="24"/>
              </w:rPr>
            </w:pPr>
            <w:r w:rsidRPr="002518A0">
              <w:rPr>
                <w:sz w:val="24"/>
                <w:szCs w:val="24"/>
              </w:rPr>
              <w:t>200 0000000 0000 000</w:t>
            </w:r>
          </w:p>
        </w:tc>
        <w:tc>
          <w:tcPr>
            <w:tcW w:w="3969" w:type="dxa"/>
            <w:tcBorders>
              <w:top w:val="nil"/>
              <w:left w:val="nil"/>
              <w:bottom w:val="single" w:sz="4" w:space="0" w:color="000000"/>
              <w:right w:val="single" w:sz="4" w:space="0" w:color="000000"/>
            </w:tcBorders>
            <w:shd w:val="clear" w:color="auto" w:fill="auto"/>
          </w:tcPr>
          <w:p w:rsidR="00FE7923" w:rsidRPr="002518A0" w:rsidRDefault="00FE7923" w:rsidP="00FE7923">
            <w:pPr>
              <w:rPr>
                <w:sz w:val="24"/>
                <w:szCs w:val="24"/>
              </w:rPr>
            </w:pPr>
            <w:r w:rsidRPr="002518A0">
              <w:rPr>
                <w:sz w:val="24"/>
                <w:szCs w:val="24"/>
              </w:rPr>
              <w:t>БЕЗВОЗМЕЗДНЫЕ ПОСТУПЛЕНИЯ</w:t>
            </w:r>
          </w:p>
        </w:tc>
        <w:tc>
          <w:tcPr>
            <w:tcW w:w="1500" w:type="dxa"/>
            <w:tcBorders>
              <w:top w:val="nil"/>
              <w:left w:val="nil"/>
              <w:bottom w:val="single" w:sz="4" w:space="0" w:color="000000"/>
              <w:right w:val="single" w:sz="4" w:space="0" w:color="000000"/>
            </w:tcBorders>
            <w:shd w:val="clear" w:color="auto" w:fill="auto"/>
            <w:noWrap/>
          </w:tcPr>
          <w:p w:rsidR="00FE7923" w:rsidRPr="002518A0" w:rsidRDefault="00FE7923" w:rsidP="00FE7923">
            <w:pPr>
              <w:jc w:val="right"/>
              <w:rPr>
                <w:sz w:val="24"/>
                <w:szCs w:val="24"/>
              </w:rPr>
            </w:pPr>
            <w:r w:rsidRPr="002518A0">
              <w:rPr>
                <w:sz w:val="24"/>
                <w:szCs w:val="24"/>
              </w:rPr>
              <w:t>826 417,4</w:t>
            </w:r>
          </w:p>
        </w:tc>
        <w:tc>
          <w:tcPr>
            <w:tcW w:w="1477" w:type="dxa"/>
            <w:tcBorders>
              <w:top w:val="nil"/>
              <w:left w:val="nil"/>
              <w:bottom w:val="single" w:sz="4" w:space="0" w:color="000000"/>
              <w:right w:val="single" w:sz="4" w:space="0" w:color="000000"/>
            </w:tcBorders>
            <w:shd w:val="clear" w:color="auto" w:fill="auto"/>
            <w:noWrap/>
          </w:tcPr>
          <w:p w:rsidR="00FE7923" w:rsidRPr="002518A0" w:rsidRDefault="00FE7923" w:rsidP="00FE7923">
            <w:pPr>
              <w:jc w:val="right"/>
              <w:rPr>
                <w:sz w:val="24"/>
                <w:szCs w:val="24"/>
              </w:rPr>
            </w:pPr>
            <w:r w:rsidRPr="002518A0">
              <w:rPr>
                <w:sz w:val="24"/>
                <w:szCs w:val="24"/>
              </w:rPr>
              <w:t>824 035,9</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FE7923" w:rsidRPr="002518A0" w:rsidRDefault="00FE7923" w:rsidP="00FE7923">
            <w:pPr>
              <w:jc w:val="center"/>
              <w:rPr>
                <w:sz w:val="24"/>
                <w:szCs w:val="24"/>
              </w:rPr>
            </w:pPr>
            <w:r w:rsidRPr="002518A0">
              <w:rPr>
                <w:sz w:val="24"/>
                <w:szCs w:val="24"/>
              </w:rPr>
              <w:t>202 0000000 0000 000</w:t>
            </w:r>
          </w:p>
        </w:tc>
        <w:tc>
          <w:tcPr>
            <w:tcW w:w="3969" w:type="dxa"/>
            <w:tcBorders>
              <w:top w:val="nil"/>
              <w:left w:val="nil"/>
              <w:bottom w:val="single" w:sz="4" w:space="0" w:color="000000"/>
              <w:right w:val="single" w:sz="4" w:space="0" w:color="000000"/>
            </w:tcBorders>
            <w:shd w:val="clear" w:color="auto" w:fill="auto"/>
            <w:hideMark/>
          </w:tcPr>
          <w:p w:rsidR="00FE7923" w:rsidRPr="002518A0" w:rsidRDefault="00FE7923" w:rsidP="00FE7923">
            <w:pPr>
              <w:rPr>
                <w:sz w:val="24"/>
                <w:szCs w:val="24"/>
              </w:rPr>
            </w:pPr>
            <w:r w:rsidRPr="002518A0">
              <w:rPr>
                <w:sz w:val="24"/>
                <w:szCs w:val="24"/>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000000"/>
              <w:right w:val="single" w:sz="4" w:space="0" w:color="000000"/>
            </w:tcBorders>
            <w:shd w:val="clear" w:color="auto" w:fill="auto"/>
            <w:noWrap/>
            <w:hideMark/>
          </w:tcPr>
          <w:p w:rsidR="00FE7923" w:rsidRPr="002518A0" w:rsidRDefault="00FE7923" w:rsidP="00FE7923">
            <w:pPr>
              <w:jc w:val="right"/>
              <w:rPr>
                <w:sz w:val="24"/>
                <w:szCs w:val="24"/>
              </w:rPr>
            </w:pPr>
            <w:r w:rsidRPr="002518A0">
              <w:rPr>
                <w:sz w:val="24"/>
                <w:szCs w:val="24"/>
              </w:rPr>
              <w:t>826 264,4</w:t>
            </w:r>
          </w:p>
        </w:tc>
        <w:tc>
          <w:tcPr>
            <w:tcW w:w="1477" w:type="dxa"/>
            <w:tcBorders>
              <w:top w:val="nil"/>
              <w:left w:val="nil"/>
              <w:bottom w:val="single" w:sz="4" w:space="0" w:color="000000"/>
              <w:right w:val="single" w:sz="4" w:space="0" w:color="000000"/>
            </w:tcBorders>
            <w:shd w:val="clear" w:color="auto" w:fill="auto"/>
            <w:noWrap/>
            <w:hideMark/>
          </w:tcPr>
          <w:p w:rsidR="00FE7923" w:rsidRPr="002518A0" w:rsidRDefault="00FE7923" w:rsidP="00FE7923">
            <w:pPr>
              <w:jc w:val="right"/>
              <w:rPr>
                <w:sz w:val="24"/>
                <w:szCs w:val="24"/>
              </w:rPr>
            </w:pPr>
            <w:r w:rsidRPr="002518A0">
              <w:rPr>
                <w:sz w:val="24"/>
                <w:szCs w:val="24"/>
              </w:rPr>
              <w:t>823 882,9</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202</w:t>
            </w:r>
            <w:r w:rsidR="00FC396A" w:rsidRPr="002518A0">
              <w:rPr>
                <w:sz w:val="24"/>
                <w:szCs w:val="24"/>
              </w:rPr>
              <w:t xml:space="preserve"> </w:t>
            </w:r>
            <w:r w:rsidRPr="002518A0">
              <w:rPr>
                <w:sz w:val="24"/>
                <w:szCs w:val="24"/>
              </w:rPr>
              <w:t>1500104 0000 150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Дотации бюджетам городских округов на выравнивание бюджетной обеспеченности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24 069,0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24 069,0</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202</w:t>
            </w:r>
            <w:r w:rsidR="00FC396A" w:rsidRPr="002518A0">
              <w:rPr>
                <w:sz w:val="24"/>
                <w:szCs w:val="24"/>
              </w:rPr>
              <w:t xml:space="preserve"> </w:t>
            </w:r>
            <w:r w:rsidRPr="002518A0">
              <w:rPr>
                <w:sz w:val="24"/>
                <w:szCs w:val="24"/>
              </w:rPr>
              <w:t>1500204 0000 150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Дотации бюджетам городских округов на поддержку мер по обеспечению сбалансированности бюджетов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12 731,5</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12 731,5</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202</w:t>
            </w:r>
            <w:r w:rsidR="00FC396A" w:rsidRPr="002518A0">
              <w:rPr>
                <w:sz w:val="24"/>
                <w:szCs w:val="24"/>
              </w:rPr>
              <w:t xml:space="preserve"> </w:t>
            </w:r>
            <w:r w:rsidRPr="002518A0">
              <w:rPr>
                <w:sz w:val="24"/>
                <w:szCs w:val="24"/>
              </w:rPr>
              <w:t>2522804 0000 150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Субсидии бюджетам городских округов на оснащение объектов спортивной инфраструктуры спортивно-технологическим оборудованием</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604,8</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601,8</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202</w:t>
            </w:r>
            <w:r w:rsidR="00FC396A" w:rsidRPr="002518A0">
              <w:rPr>
                <w:sz w:val="24"/>
                <w:szCs w:val="24"/>
              </w:rPr>
              <w:t xml:space="preserve"> </w:t>
            </w:r>
            <w:r w:rsidRPr="002518A0">
              <w:rPr>
                <w:sz w:val="24"/>
                <w:szCs w:val="24"/>
              </w:rPr>
              <w:t>2549704 0000 150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Субсидии бюджетам городских округов на реализацию мероприятий по обеспечению жильем молодых семей</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5 038,5</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3 977,7</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202</w:t>
            </w:r>
            <w:r w:rsidR="00FC396A" w:rsidRPr="002518A0">
              <w:rPr>
                <w:sz w:val="24"/>
                <w:szCs w:val="24"/>
              </w:rPr>
              <w:t xml:space="preserve"> </w:t>
            </w:r>
            <w:r w:rsidRPr="002518A0">
              <w:rPr>
                <w:sz w:val="24"/>
                <w:szCs w:val="24"/>
              </w:rPr>
              <w:t>2555504 0000 150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Субсидии бюджетам городских округов на реализацию программ формирования современной городской среды</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3 889,1</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3 875,8</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lastRenderedPageBreak/>
              <w:t>202</w:t>
            </w:r>
            <w:r w:rsidR="00FC396A" w:rsidRPr="002518A0">
              <w:rPr>
                <w:sz w:val="24"/>
                <w:szCs w:val="24"/>
              </w:rPr>
              <w:t xml:space="preserve"> </w:t>
            </w:r>
            <w:r w:rsidRPr="002518A0">
              <w:rPr>
                <w:sz w:val="24"/>
                <w:szCs w:val="24"/>
              </w:rPr>
              <w:t>2750504 0000 150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Субсидии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36 464,4</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36 464,4</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202</w:t>
            </w:r>
            <w:r w:rsidR="00FC396A" w:rsidRPr="002518A0">
              <w:rPr>
                <w:sz w:val="24"/>
                <w:szCs w:val="24"/>
              </w:rPr>
              <w:t xml:space="preserve"> </w:t>
            </w:r>
            <w:r w:rsidRPr="002518A0">
              <w:rPr>
                <w:sz w:val="24"/>
                <w:szCs w:val="24"/>
              </w:rPr>
              <w:t>2999904 0000 150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Прочие субсидии бюджетам городских округов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21 379,3</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21 191,4</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202</w:t>
            </w:r>
            <w:r w:rsidR="00FC396A" w:rsidRPr="002518A0">
              <w:rPr>
                <w:sz w:val="24"/>
                <w:szCs w:val="24"/>
              </w:rPr>
              <w:t xml:space="preserve"> </w:t>
            </w:r>
            <w:r w:rsidRPr="002518A0">
              <w:rPr>
                <w:sz w:val="24"/>
                <w:szCs w:val="24"/>
              </w:rPr>
              <w:t>3002904 0000 150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1 571,2</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919,5</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202</w:t>
            </w:r>
            <w:r w:rsidR="00FC396A" w:rsidRPr="002518A0">
              <w:rPr>
                <w:sz w:val="24"/>
                <w:szCs w:val="24"/>
              </w:rPr>
              <w:t xml:space="preserve"> </w:t>
            </w:r>
            <w:r w:rsidRPr="002518A0">
              <w:rPr>
                <w:sz w:val="24"/>
                <w:szCs w:val="24"/>
              </w:rPr>
              <w:t>3508204 0000 150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21 021,0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21 000,0</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202</w:t>
            </w:r>
            <w:r w:rsidR="00FC396A" w:rsidRPr="002518A0">
              <w:rPr>
                <w:sz w:val="24"/>
                <w:szCs w:val="24"/>
              </w:rPr>
              <w:t xml:space="preserve"> </w:t>
            </w:r>
            <w:r w:rsidRPr="002518A0">
              <w:rPr>
                <w:sz w:val="24"/>
                <w:szCs w:val="24"/>
              </w:rPr>
              <w:t>3512004 0000 150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85,3</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202</w:t>
            </w:r>
            <w:r w:rsidR="00FC396A" w:rsidRPr="002518A0">
              <w:rPr>
                <w:sz w:val="24"/>
                <w:szCs w:val="24"/>
              </w:rPr>
              <w:t xml:space="preserve"> </w:t>
            </w:r>
            <w:r w:rsidRPr="002518A0">
              <w:rPr>
                <w:sz w:val="24"/>
                <w:szCs w:val="24"/>
              </w:rPr>
              <w:t>3593004 0000 150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Субвенции бюджетам городских округов на государственную регистрацию актов гражданского состояния</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3 658,0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3 657,9</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202</w:t>
            </w:r>
            <w:r w:rsidR="00FC396A" w:rsidRPr="002518A0">
              <w:rPr>
                <w:sz w:val="24"/>
                <w:szCs w:val="24"/>
              </w:rPr>
              <w:t xml:space="preserve"> </w:t>
            </w:r>
            <w:r w:rsidRPr="002518A0">
              <w:rPr>
                <w:sz w:val="24"/>
                <w:szCs w:val="24"/>
              </w:rPr>
              <w:t>3999904 0000 150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Прочие субвенции бюджетам городских округов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652 752,3</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652 393,8</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202</w:t>
            </w:r>
            <w:r w:rsidR="00FC396A" w:rsidRPr="002518A0">
              <w:rPr>
                <w:sz w:val="24"/>
                <w:szCs w:val="24"/>
              </w:rPr>
              <w:t xml:space="preserve"> </w:t>
            </w:r>
            <w:r w:rsidRPr="002518A0">
              <w:rPr>
                <w:sz w:val="24"/>
                <w:szCs w:val="24"/>
              </w:rPr>
              <w:t>4539300 0000 150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40 000,0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40 000,0</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202</w:t>
            </w:r>
            <w:r w:rsidR="00FC396A" w:rsidRPr="002518A0">
              <w:rPr>
                <w:sz w:val="24"/>
                <w:szCs w:val="24"/>
              </w:rPr>
              <w:t xml:space="preserve"> </w:t>
            </w:r>
            <w:r w:rsidRPr="002518A0">
              <w:rPr>
                <w:sz w:val="24"/>
                <w:szCs w:val="24"/>
              </w:rPr>
              <w:t>4555004 0000 150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Межбюджетные трансферты, передаваемые бюджетам городских округов за достижение показателей деятельности органов исполнительной власти субъектов Российской Федерации</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3 000,0</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3 000,0</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lastRenderedPageBreak/>
              <w:t>218</w:t>
            </w:r>
            <w:r w:rsidR="00FC396A" w:rsidRPr="002518A0">
              <w:rPr>
                <w:sz w:val="24"/>
                <w:szCs w:val="24"/>
              </w:rPr>
              <w:t xml:space="preserve"> </w:t>
            </w:r>
            <w:r w:rsidRPr="002518A0">
              <w:rPr>
                <w:sz w:val="24"/>
                <w:szCs w:val="24"/>
              </w:rPr>
              <w:t>0000000 0000 000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177,6</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177,6</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218</w:t>
            </w:r>
            <w:r w:rsidR="00FC396A" w:rsidRPr="002518A0">
              <w:rPr>
                <w:sz w:val="24"/>
                <w:szCs w:val="24"/>
              </w:rPr>
              <w:t xml:space="preserve"> </w:t>
            </w:r>
            <w:r w:rsidRPr="002518A0">
              <w:rPr>
                <w:sz w:val="24"/>
                <w:szCs w:val="24"/>
              </w:rPr>
              <w:t>0401004 0000 150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бюджетов городских округов от возврата бюджетными учреждениями остатков субсидий прошлых лет</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176,9</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176,9</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218</w:t>
            </w:r>
            <w:r w:rsidR="00FC396A" w:rsidRPr="002518A0">
              <w:rPr>
                <w:sz w:val="24"/>
                <w:szCs w:val="24"/>
              </w:rPr>
              <w:t xml:space="preserve"> </w:t>
            </w:r>
            <w:r w:rsidRPr="002518A0">
              <w:rPr>
                <w:sz w:val="24"/>
                <w:szCs w:val="24"/>
              </w:rPr>
              <w:t>0403004 0000 150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Доходы бюджетов городских округов от возврата иными организациями остатков субсидий прошлых лет</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0,7</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0,7</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219</w:t>
            </w:r>
            <w:r w:rsidR="00FC396A" w:rsidRPr="002518A0">
              <w:rPr>
                <w:sz w:val="24"/>
                <w:szCs w:val="24"/>
              </w:rPr>
              <w:t xml:space="preserve"> </w:t>
            </w:r>
            <w:r w:rsidRPr="002518A0">
              <w:rPr>
                <w:sz w:val="24"/>
                <w:szCs w:val="24"/>
              </w:rPr>
              <w:t>0000000 0000 000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ВОЗВРАТ ОСТАТКОВ СУБСИДИЙ, СУБВЕНЦИЙ И ИНЫХ МЕЖБЮДЖЕТНЫХ ТРАНСФЕРТОВ, ИМЕЮЩИХ ЦЕЛЕВОЕ НАЗНАЧЕНИЕ, ПРОШЛЫХ ЛЕТ</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-24,6</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-24,6</w:t>
            </w:r>
          </w:p>
        </w:tc>
      </w:tr>
      <w:tr w:rsidR="002518A0"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219</w:t>
            </w:r>
            <w:r w:rsidR="00FC396A" w:rsidRPr="002518A0">
              <w:rPr>
                <w:sz w:val="24"/>
                <w:szCs w:val="24"/>
              </w:rPr>
              <w:t xml:space="preserve"> </w:t>
            </w:r>
            <w:r w:rsidRPr="002518A0">
              <w:rPr>
                <w:sz w:val="24"/>
                <w:szCs w:val="24"/>
              </w:rPr>
              <w:t>3593004 0000 150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Возврат остатков субвенций на государственную регистрацию актов гражданского состояния из бюджетов городских округов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-11,1</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-11,1</w:t>
            </w:r>
          </w:p>
        </w:tc>
      </w:tr>
      <w:tr w:rsidR="00A06594" w:rsidRPr="002518A0" w:rsidTr="005B22E5">
        <w:trPr>
          <w:trHeight w:val="517"/>
        </w:trPr>
        <w:tc>
          <w:tcPr>
            <w:tcW w:w="2830" w:type="dxa"/>
            <w:tcBorders>
              <w:top w:val="nil"/>
              <w:left w:val="single" w:sz="4" w:space="0" w:color="000000"/>
              <w:bottom w:val="single" w:sz="4" w:space="0" w:color="000000"/>
              <w:right w:val="single" w:sz="4" w:space="0" w:color="000000"/>
            </w:tcBorders>
            <w:shd w:val="clear" w:color="auto" w:fill="auto"/>
            <w:noWrap/>
            <w:hideMark/>
          </w:tcPr>
          <w:p w:rsidR="00A06594" w:rsidRPr="002518A0" w:rsidRDefault="00A06594" w:rsidP="00A06594">
            <w:pPr>
              <w:jc w:val="center"/>
              <w:rPr>
                <w:sz w:val="24"/>
                <w:szCs w:val="24"/>
              </w:rPr>
            </w:pPr>
            <w:r w:rsidRPr="002518A0">
              <w:rPr>
                <w:sz w:val="24"/>
                <w:szCs w:val="24"/>
              </w:rPr>
              <w:t>219</w:t>
            </w:r>
            <w:r w:rsidR="00FC396A" w:rsidRPr="002518A0">
              <w:rPr>
                <w:sz w:val="24"/>
                <w:szCs w:val="24"/>
              </w:rPr>
              <w:t xml:space="preserve"> </w:t>
            </w:r>
            <w:r w:rsidRPr="002518A0">
              <w:rPr>
                <w:sz w:val="24"/>
                <w:szCs w:val="24"/>
              </w:rPr>
              <w:t>6001004 0000 150</w:t>
            </w:r>
          </w:p>
        </w:tc>
        <w:tc>
          <w:tcPr>
            <w:tcW w:w="3969" w:type="dxa"/>
            <w:tcBorders>
              <w:top w:val="nil"/>
              <w:left w:val="nil"/>
              <w:bottom w:val="single" w:sz="4" w:space="0" w:color="000000"/>
              <w:right w:val="single" w:sz="4" w:space="0" w:color="000000"/>
            </w:tcBorders>
            <w:shd w:val="clear" w:color="auto" w:fill="auto"/>
            <w:hideMark/>
          </w:tcPr>
          <w:p w:rsidR="00A06594" w:rsidRPr="002518A0" w:rsidRDefault="00A06594" w:rsidP="00A06594">
            <w:pPr>
              <w:rPr>
                <w:sz w:val="24"/>
                <w:szCs w:val="24"/>
              </w:rPr>
            </w:pPr>
            <w:r w:rsidRPr="002518A0">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00"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-13,5</w:t>
            </w:r>
          </w:p>
        </w:tc>
        <w:tc>
          <w:tcPr>
            <w:tcW w:w="1477" w:type="dxa"/>
            <w:tcBorders>
              <w:top w:val="nil"/>
              <w:left w:val="nil"/>
              <w:bottom w:val="single" w:sz="4" w:space="0" w:color="000000"/>
              <w:right w:val="single" w:sz="4" w:space="0" w:color="000000"/>
            </w:tcBorders>
            <w:shd w:val="clear" w:color="auto" w:fill="auto"/>
            <w:noWrap/>
            <w:hideMark/>
          </w:tcPr>
          <w:p w:rsidR="00A06594" w:rsidRPr="002518A0" w:rsidRDefault="00A06594" w:rsidP="00A06594">
            <w:pPr>
              <w:jc w:val="right"/>
              <w:rPr>
                <w:sz w:val="24"/>
                <w:szCs w:val="24"/>
              </w:rPr>
            </w:pPr>
            <w:r w:rsidRPr="002518A0">
              <w:rPr>
                <w:sz w:val="24"/>
                <w:szCs w:val="24"/>
              </w:rPr>
              <w:t>-13,5</w:t>
            </w:r>
          </w:p>
        </w:tc>
      </w:tr>
    </w:tbl>
    <w:p w:rsidR="00034ED4" w:rsidRPr="002518A0" w:rsidRDefault="00034ED4" w:rsidP="00034ED4">
      <w:pPr>
        <w:rPr>
          <w:sz w:val="28"/>
          <w:szCs w:val="28"/>
        </w:rPr>
      </w:pPr>
    </w:p>
    <w:p w:rsidR="00A21750" w:rsidRPr="002518A0" w:rsidRDefault="00A21750" w:rsidP="00034ED4">
      <w:pPr>
        <w:rPr>
          <w:sz w:val="28"/>
          <w:szCs w:val="28"/>
        </w:rPr>
      </w:pPr>
    </w:p>
    <w:p w:rsidR="0002782D" w:rsidRPr="002518A0" w:rsidRDefault="0002782D" w:rsidP="00A27C1C">
      <w:pPr>
        <w:ind w:left="5670"/>
        <w:jc w:val="right"/>
        <w:rPr>
          <w:sz w:val="28"/>
          <w:szCs w:val="28"/>
        </w:rPr>
      </w:pPr>
    </w:p>
    <w:p w:rsidR="0002782D" w:rsidRPr="002518A0" w:rsidRDefault="0002782D" w:rsidP="00A27C1C">
      <w:pPr>
        <w:ind w:left="5670"/>
        <w:jc w:val="right"/>
        <w:rPr>
          <w:sz w:val="28"/>
          <w:szCs w:val="28"/>
        </w:rPr>
      </w:pPr>
    </w:p>
    <w:p w:rsidR="0002782D" w:rsidRPr="002518A0" w:rsidRDefault="0002782D" w:rsidP="00A27C1C">
      <w:pPr>
        <w:ind w:left="5670"/>
        <w:jc w:val="right"/>
        <w:rPr>
          <w:sz w:val="28"/>
          <w:szCs w:val="28"/>
        </w:rPr>
      </w:pPr>
    </w:p>
    <w:p w:rsidR="0002782D" w:rsidRPr="002518A0" w:rsidRDefault="0002782D" w:rsidP="00A27C1C">
      <w:pPr>
        <w:ind w:left="5670"/>
        <w:jc w:val="right"/>
        <w:rPr>
          <w:sz w:val="28"/>
          <w:szCs w:val="28"/>
        </w:rPr>
      </w:pPr>
    </w:p>
    <w:p w:rsidR="0002782D" w:rsidRPr="002518A0" w:rsidRDefault="0002782D" w:rsidP="00A27C1C">
      <w:pPr>
        <w:ind w:left="5670"/>
        <w:jc w:val="right"/>
        <w:rPr>
          <w:sz w:val="28"/>
          <w:szCs w:val="28"/>
        </w:rPr>
      </w:pPr>
    </w:p>
    <w:p w:rsidR="0002782D" w:rsidRPr="002518A0" w:rsidRDefault="0002782D" w:rsidP="00A27C1C">
      <w:pPr>
        <w:ind w:left="5670"/>
        <w:jc w:val="right"/>
        <w:rPr>
          <w:sz w:val="28"/>
          <w:szCs w:val="28"/>
        </w:rPr>
      </w:pPr>
    </w:p>
    <w:p w:rsidR="0002782D" w:rsidRPr="002518A0" w:rsidRDefault="0002782D" w:rsidP="00A27C1C">
      <w:pPr>
        <w:ind w:left="5670"/>
        <w:jc w:val="right"/>
        <w:rPr>
          <w:sz w:val="28"/>
          <w:szCs w:val="28"/>
        </w:rPr>
      </w:pPr>
    </w:p>
    <w:p w:rsidR="0002782D" w:rsidRPr="002518A0" w:rsidRDefault="0002782D" w:rsidP="00A27C1C">
      <w:pPr>
        <w:ind w:left="5670"/>
        <w:jc w:val="right"/>
        <w:rPr>
          <w:sz w:val="28"/>
          <w:szCs w:val="28"/>
        </w:rPr>
      </w:pPr>
    </w:p>
    <w:p w:rsidR="0002782D" w:rsidRPr="002518A0" w:rsidRDefault="0002782D" w:rsidP="00A27C1C">
      <w:pPr>
        <w:ind w:left="5670"/>
        <w:jc w:val="right"/>
        <w:rPr>
          <w:sz w:val="28"/>
          <w:szCs w:val="28"/>
        </w:rPr>
      </w:pPr>
    </w:p>
    <w:p w:rsidR="0002782D" w:rsidRPr="002518A0" w:rsidRDefault="0002782D" w:rsidP="00A27C1C">
      <w:pPr>
        <w:ind w:left="5670"/>
        <w:jc w:val="right"/>
        <w:rPr>
          <w:sz w:val="28"/>
          <w:szCs w:val="28"/>
        </w:rPr>
      </w:pPr>
    </w:p>
    <w:p w:rsidR="007907E6" w:rsidRPr="002518A0" w:rsidRDefault="007907E6">
      <w:pPr>
        <w:spacing w:after="160" w:line="259" w:lineRule="auto"/>
        <w:rPr>
          <w:sz w:val="28"/>
          <w:szCs w:val="28"/>
        </w:rPr>
      </w:pPr>
      <w:r w:rsidRPr="002518A0">
        <w:rPr>
          <w:sz w:val="28"/>
          <w:szCs w:val="28"/>
        </w:rPr>
        <w:br w:type="page"/>
      </w:r>
    </w:p>
    <w:p w:rsidR="00A27C1C" w:rsidRPr="002518A0" w:rsidRDefault="00C966F9" w:rsidP="00A27C1C">
      <w:pPr>
        <w:ind w:left="5670"/>
        <w:jc w:val="right"/>
        <w:rPr>
          <w:sz w:val="28"/>
          <w:szCs w:val="28"/>
        </w:rPr>
      </w:pPr>
      <w:r w:rsidRPr="002518A0">
        <w:rPr>
          <w:sz w:val="28"/>
          <w:szCs w:val="28"/>
        </w:rPr>
        <w:lastRenderedPageBreak/>
        <w:t>Приложение 2</w:t>
      </w:r>
    </w:p>
    <w:p w:rsidR="00A27C1C" w:rsidRPr="002518A0" w:rsidRDefault="00A27C1C" w:rsidP="00A27C1C">
      <w:pPr>
        <w:ind w:left="5670"/>
        <w:jc w:val="right"/>
        <w:rPr>
          <w:sz w:val="28"/>
          <w:szCs w:val="28"/>
        </w:rPr>
      </w:pPr>
      <w:r w:rsidRPr="002518A0">
        <w:rPr>
          <w:sz w:val="28"/>
          <w:szCs w:val="28"/>
        </w:rPr>
        <w:t>к</w:t>
      </w:r>
      <w:r w:rsidR="00C966F9" w:rsidRPr="002518A0">
        <w:rPr>
          <w:sz w:val="28"/>
          <w:szCs w:val="28"/>
        </w:rPr>
        <w:t xml:space="preserve"> Решению Совета депутатов городского округа Анадырь </w:t>
      </w:r>
    </w:p>
    <w:p w:rsidR="004927A8" w:rsidRPr="002518A0" w:rsidRDefault="00CB3E3D" w:rsidP="004927A8">
      <w:pPr>
        <w:jc w:val="right"/>
        <w:rPr>
          <w:sz w:val="28"/>
          <w:szCs w:val="28"/>
        </w:rPr>
      </w:pPr>
      <w:r w:rsidRPr="002518A0">
        <w:rPr>
          <w:sz w:val="28"/>
          <w:szCs w:val="28"/>
        </w:rPr>
        <w:t>от ___ мая 20</w:t>
      </w:r>
      <w:r w:rsidR="00555CF3" w:rsidRPr="002518A0">
        <w:rPr>
          <w:sz w:val="28"/>
          <w:szCs w:val="28"/>
        </w:rPr>
        <w:t>20</w:t>
      </w:r>
      <w:r w:rsidRPr="002518A0">
        <w:rPr>
          <w:sz w:val="28"/>
          <w:szCs w:val="28"/>
        </w:rPr>
        <w:t xml:space="preserve"> года № ___</w:t>
      </w:r>
    </w:p>
    <w:p w:rsidR="00C966F9" w:rsidRPr="002518A0" w:rsidRDefault="00C966F9" w:rsidP="004927A8">
      <w:pPr>
        <w:jc w:val="right"/>
        <w:rPr>
          <w:sz w:val="24"/>
          <w:szCs w:val="24"/>
        </w:rPr>
      </w:pPr>
    </w:p>
    <w:p w:rsidR="00C966F9" w:rsidRPr="002518A0" w:rsidRDefault="00C966F9" w:rsidP="00C966F9">
      <w:pPr>
        <w:jc w:val="center"/>
        <w:rPr>
          <w:sz w:val="28"/>
          <w:szCs w:val="28"/>
        </w:rPr>
      </w:pPr>
      <w:r w:rsidRPr="002518A0">
        <w:rPr>
          <w:sz w:val="28"/>
          <w:szCs w:val="28"/>
        </w:rPr>
        <w:t xml:space="preserve">Доходы бюджета городского округа Анадырь за </w:t>
      </w:r>
      <w:r w:rsidR="0069662B" w:rsidRPr="002518A0">
        <w:rPr>
          <w:sz w:val="28"/>
          <w:szCs w:val="28"/>
        </w:rPr>
        <w:t>201</w:t>
      </w:r>
      <w:r w:rsidR="004B5641" w:rsidRPr="002518A0">
        <w:rPr>
          <w:sz w:val="28"/>
          <w:szCs w:val="28"/>
        </w:rPr>
        <w:t>9</w:t>
      </w:r>
      <w:r w:rsidRPr="002518A0">
        <w:rPr>
          <w:sz w:val="28"/>
          <w:szCs w:val="28"/>
        </w:rPr>
        <w:t xml:space="preserve"> год по кодам </w:t>
      </w:r>
    </w:p>
    <w:p w:rsidR="00C966F9" w:rsidRPr="002518A0" w:rsidRDefault="00C966F9" w:rsidP="00C966F9">
      <w:pPr>
        <w:jc w:val="center"/>
        <w:rPr>
          <w:sz w:val="28"/>
          <w:szCs w:val="28"/>
        </w:rPr>
      </w:pPr>
      <w:r w:rsidRPr="002518A0">
        <w:rPr>
          <w:sz w:val="28"/>
          <w:szCs w:val="28"/>
        </w:rPr>
        <w:t>классификации доходов бюджетов</w:t>
      </w:r>
    </w:p>
    <w:p w:rsidR="00C8742E" w:rsidRPr="002518A0" w:rsidRDefault="00C8742E" w:rsidP="00C966F9">
      <w:pPr>
        <w:jc w:val="center"/>
        <w:rPr>
          <w:sz w:val="28"/>
          <w:szCs w:val="28"/>
        </w:rPr>
      </w:pPr>
    </w:p>
    <w:tbl>
      <w:tblPr>
        <w:tblW w:w="9716" w:type="dxa"/>
        <w:tblLayout w:type="fixed"/>
        <w:tblLook w:val="04A0" w:firstRow="1" w:lastRow="0" w:firstColumn="1" w:lastColumn="0" w:noHBand="0" w:noVBand="1"/>
      </w:tblPr>
      <w:tblGrid>
        <w:gridCol w:w="4106"/>
        <w:gridCol w:w="1276"/>
        <w:gridCol w:w="2693"/>
        <w:gridCol w:w="1641"/>
      </w:tblGrid>
      <w:tr w:rsidR="002518A0" w:rsidRPr="002518A0" w:rsidTr="00D11AD1">
        <w:trPr>
          <w:trHeight w:val="630"/>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6F9" w:rsidRPr="002518A0" w:rsidRDefault="00C966F9" w:rsidP="00C966F9">
            <w:pPr>
              <w:jc w:val="center"/>
              <w:rPr>
                <w:sz w:val="24"/>
                <w:szCs w:val="24"/>
                <w:lang w:eastAsia="ru-RU"/>
              </w:rPr>
            </w:pPr>
            <w:r w:rsidRPr="002518A0">
              <w:rPr>
                <w:sz w:val="24"/>
                <w:szCs w:val="24"/>
                <w:lang w:eastAsia="ru-RU"/>
              </w:rPr>
              <w:t>Наименование</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C966F9" w:rsidRPr="002518A0" w:rsidRDefault="00C966F9" w:rsidP="00C966F9">
            <w:pPr>
              <w:jc w:val="center"/>
              <w:rPr>
                <w:sz w:val="24"/>
                <w:szCs w:val="24"/>
                <w:lang w:eastAsia="ru-RU"/>
              </w:rPr>
            </w:pPr>
            <w:r w:rsidRPr="002518A0">
              <w:rPr>
                <w:sz w:val="24"/>
                <w:szCs w:val="24"/>
                <w:lang w:eastAsia="ru-RU"/>
              </w:rPr>
              <w:t>Код бюджетной классификации Российской Федерации</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66F9" w:rsidRPr="002518A0" w:rsidRDefault="00C966F9" w:rsidP="00C966F9">
            <w:pPr>
              <w:jc w:val="center"/>
              <w:rPr>
                <w:sz w:val="24"/>
                <w:szCs w:val="24"/>
                <w:lang w:eastAsia="ru-RU"/>
              </w:rPr>
            </w:pPr>
            <w:r w:rsidRPr="002518A0">
              <w:rPr>
                <w:sz w:val="24"/>
                <w:szCs w:val="24"/>
                <w:lang w:eastAsia="ru-RU"/>
              </w:rPr>
              <w:t>Кассовое исполнение с начала года</w:t>
            </w:r>
            <w:r w:rsidR="00C8742E" w:rsidRPr="002518A0">
              <w:rPr>
                <w:sz w:val="24"/>
                <w:szCs w:val="24"/>
                <w:lang w:eastAsia="ru-RU"/>
              </w:rPr>
              <w:t xml:space="preserve"> (тыс. рублей)</w:t>
            </w:r>
          </w:p>
        </w:tc>
      </w:tr>
      <w:tr w:rsidR="004B5641" w:rsidRPr="002518A0" w:rsidTr="00D11AD1">
        <w:trPr>
          <w:trHeight w:val="945"/>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C966F9" w:rsidRPr="002518A0" w:rsidRDefault="00C966F9" w:rsidP="00C966F9">
            <w:pPr>
              <w:rPr>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66F9" w:rsidRPr="002518A0" w:rsidRDefault="00C966F9" w:rsidP="00C966F9">
            <w:pPr>
              <w:jc w:val="center"/>
              <w:rPr>
                <w:sz w:val="24"/>
                <w:szCs w:val="24"/>
                <w:lang w:eastAsia="ru-RU"/>
              </w:rPr>
            </w:pPr>
            <w:r w:rsidRPr="002518A0">
              <w:rPr>
                <w:sz w:val="24"/>
                <w:szCs w:val="24"/>
                <w:lang w:eastAsia="ru-RU"/>
              </w:rPr>
              <w:t>главного администратора</w:t>
            </w:r>
          </w:p>
        </w:tc>
        <w:tc>
          <w:tcPr>
            <w:tcW w:w="2693" w:type="dxa"/>
            <w:tcBorders>
              <w:top w:val="nil"/>
              <w:left w:val="nil"/>
              <w:bottom w:val="single" w:sz="4" w:space="0" w:color="auto"/>
              <w:right w:val="single" w:sz="4" w:space="0" w:color="auto"/>
            </w:tcBorders>
            <w:shd w:val="clear" w:color="auto" w:fill="auto"/>
            <w:vAlign w:val="center"/>
            <w:hideMark/>
          </w:tcPr>
          <w:p w:rsidR="00C966F9" w:rsidRPr="002518A0" w:rsidRDefault="00C966F9" w:rsidP="00C966F9">
            <w:pPr>
              <w:jc w:val="center"/>
              <w:rPr>
                <w:sz w:val="24"/>
                <w:szCs w:val="24"/>
                <w:lang w:eastAsia="ru-RU"/>
              </w:rPr>
            </w:pPr>
            <w:r w:rsidRPr="002518A0">
              <w:rPr>
                <w:sz w:val="24"/>
                <w:szCs w:val="24"/>
                <w:lang w:eastAsia="ru-RU"/>
              </w:rPr>
              <w:t>доходов бюджета городского округа Анадырь</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C966F9" w:rsidRPr="002518A0" w:rsidRDefault="00C966F9" w:rsidP="00C966F9">
            <w:pPr>
              <w:rPr>
                <w:sz w:val="24"/>
                <w:szCs w:val="24"/>
                <w:lang w:eastAsia="ru-RU"/>
              </w:rPr>
            </w:pPr>
          </w:p>
        </w:tc>
      </w:tr>
    </w:tbl>
    <w:p w:rsidR="0087507F" w:rsidRPr="002518A0" w:rsidRDefault="0087507F">
      <w:pPr>
        <w:rPr>
          <w:sz w:val="4"/>
          <w:szCs w:val="4"/>
        </w:rPr>
      </w:pPr>
    </w:p>
    <w:tbl>
      <w:tblPr>
        <w:tblW w:w="9716" w:type="dxa"/>
        <w:tblInd w:w="-15" w:type="dxa"/>
        <w:tblLook w:val="04A0" w:firstRow="1" w:lastRow="0" w:firstColumn="1" w:lastColumn="0" w:noHBand="0" w:noVBand="1"/>
      </w:tblPr>
      <w:tblGrid>
        <w:gridCol w:w="4121"/>
        <w:gridCol w:w="1232"/>
        <w:gridCol w:w="2693"/>
        <w:gridCol w:w="1670"/>
      </w:tblGrid>
      <w:tr w:rsidR="002518A0" w:rsidRPr="002518A0" w:rsidTr="00D11AD1">
        <w:trPr>
          <w:trHeight w:val="315"/>
          <w:tblHead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6F9" w:rsidRPr="002518A0" w:rsidRDefault="00C966F9" w:rsidP="00C966F9">
            <w:pPr>
              <w:jc w:val="center"/>
              <w:rPr>
                <w:sz w:val="24"/>
                <w:szCs w:val="24"/>
                <w:lang w:eastAsia="ru-RU"/>
              </w:rPr>
            </w:pPr>
            <w:r w:rsidRPr="002518A0">
              <w:rPr>
                <w:sz w:val="24"/>
                <w:szCs w:val="24"/>
                <w:lang w:eastAsia="ru-RU"/>
              </w:rPr>
              <w:t>1</w:t>
            </w:r>
          </w:p>
        </w:tc>
        <w:tc>
          <w:tcPr>
            <w:tcW w:w="1232" w:type="dxa"/>
            <w:tcBorders>
              <w:top w:val="single" w:sz="4" w:space="0" w:color="auto"/>
              <w:left w:val="nil"/>
              <w:bottom w:val="single" w:sz="4" w:space="0" w:color="auto"/>
              <w:right w:val="single" w:sz="4" w:space="0" w:color="auto"/>
            </w:tcBorders>
            <w:shd w:val="clear" w:color="auto" w:fill="auto"/>
            <w:hideMark/>
          </w:tcPr>
          <w:p w:rsidR="00C966F9" w:rsidRPr="002518A0" w:rsidRDefault="00C966F9" w:rsidP="0057773D">
            <w:pPr>
              <w:jc w:val="center"/>
              <w:rPr>
                <w:sz w:val="24"/>
                <w:szCs w:val="24"/>
                <w:lang w:eastAsia="ru-RU"/>
              </w:rPr>
            </w:pPr>
            <w:r w:rsidRPr="002518A0">
              <w:rPr>
                <w:sz w:val="24"/>
                <w:szCs w:val="24"/>
                <w:lang w:eastAsia="ru-RU"/>
              </w:rPr>
              <w:t>2</w:t>
            </w:r>
          </w:p>
        </w:tc>
        <w:tc>
          <w:tcPr>
            <w:tcW w:w="2693" w:type="dxa"/>
            <w:tcBorders>
              <w:top w:val="single" w:sz="4" w:space="0" w:color="auto"/>
              <w:left w:val="nil"/>
              <w:bottom w:val="single" w:sz="4" w:space="0" w:color="auto"/>
              <w:right w:val="single" w:sz="4" w:space="0" w:color="auto"/>
            </w:tcBorders>
            <w:shd w:val="clear" w:color="auto" w:fill="auto"/>
            <w:hideMark/>
          </w:tcPr>
          <w:p w:rsidR="00C966F9" w:rsidRPr="002518A0" w:rsidRDefault="00C966F9" w:rsidP="0057773D">
            <w:pPr>
              <w:jc w:val="center"/>
              <w:rPr>
                <w:sz w:val="24"/>
                <w:szCs w:val="24"/>
                <w:lang w:eastAsia="ru-RU"/>
              </w:rPr>
            </w:pPr>
            <w:r w:rsidRPr="002518A0">
              <w:rPr>
                <w:sz w:val="24"/>
                <w:szCs w:val="24"/>
                <w:lang w:eastAsia="ru-RU"/>
              </w:rPr>
              <w:t>3</w:t>
            </w:r>
          </w:p>
        </w:tc>
        <w:tc>
          <w:tcPr>
            <w:tcW w:w="1670" w:type="dxa"/>
            <w:tcBorders>
              <w:top w:val="single" w:sz="4" w:space="0" w:color="auto"/>
              <w:left w:val="nil"/>
              <w:bottom w:val="single" w:sz="4" w:space="0" w:color="auto"/>
              <w:right w:val="single" w:sz="4" w:space="0" w:color="auto"/>
            </w:tcBorders>
            <w:shd w:val="clear" w:color="auto" w:fill="auto"/>
            <w:hideMark/>
          </w:tcPr>
          <w:p w:rsidR="00C966F9" w:rsidRPr="002518A0" w:rsidRDefault="00C966F9" w:rsidP="0057773D">
            <w:pPr>
              <w:jc w:val="center"/>
              <w:rPr>
                <w:sz w:val="24"/>
                <w:szCs w:val="24"/>
                <w:lang w:eastAsia="ru-RU"/>
              </w:rPr>
            </w:pPr>
            <w:r w:rsidRPr="002518A0">
              <w:rPr>
                <w:sz w:val="24"/>
                <w:szCs w:val="24"/>
                <w:lang w:eastAsia="ru-RU"/>
              </w:rPr>
              <w:t>4</w:t>
            </w:r>
          </w:p>
        </w:tc>
      </w:tr>
      <w:tr w:rsidR="002518A0" w:rsidRPr="002518A0" w:rsidTr="00D11AD1">
        <w:trPr>
          <w:trHeight w:val="20"/>
        </w:trPr>
        <w:tc>
          <w:tcPr>
            <w:tcW w:w="4121" w:type="dxa"/>
            <w:tcBorders>
              <w:top w:val="nil"/>
              <w:left w:val="nil"/>
              <w:bottom w:val="nil"/>
              <w:right w:val="nil"/>
            </w:tcBorders>
            <w:shd w:val="clear" w:color="auto" w:fill="auto"/>
            <w:vAlign w:val="center"/>
            <w:hideMark/>
          </w:tcPr>
          <w:p w:rsidR="00C966F9" w:rsidRPr="002518A0" w:rsidRDefault="00C966F9" w:rsidP="00C966F9">
            <w:pPr>
              <w:rPr>
                <w:b/>
                <w:bCs/>
                <w:sz w:val="24"/>
                <w:szCs w:val="24"/>
                <w:lang w:eastAsia="ru-RU"/>
              </w:rPr>
            </w:pPr>
            <w:r w:rsidRPr="002518A0">
              <w:rPr>
                <w:b/>
                <w:bCs/>
                <w:sz w:val="24"/>
                <w:szCs w:val="24"/>
                <w:lang w:eastAsia="ru-RU"/>
              </w:rPr>
              <w:t>ВСЕГО</w:t>
            </w:r>
          </w:p>
        </w:tc>
        <w:tc>
          <w:tcPr>
            <w:tcW w:w="1232" w:type="dxa"/>
            <w:tcBorders>
              <w:top w:val="nil"/>
              <w:left w:val="nil"/>
              <w:bottom w:val="nil"/>
              <w:right w:val="nil"/>
            </w:tcBorders>
            <w:shd w:val="clear" w:color="auto" w:fill="auto"/>
            <w:hideMark/>
          </w:tcPr>
          <w:p w:rsidR="00C966F9" w:rsidRPr="002518A0" w:rsidRDefault="00C966F9" w:rsidP="0057773D">
            <w:pPr>
              <w:jc w:val="center"/>
              <w:rPr>
                <w:b/>
                <w:bCs/>
                <w:sz w:val="24"/>
                <w:szCs w:val="24"/>
                <w:lang w:eastAsia="ru-RU"/>
              </w:rPr>
            </w:pPr>
          </w:p>
        </w:tc>
        <w:tc>
          <w:tcPr>
            <w:tcW w:w="2693" w:type="dxa"/>
            <w:tcBorders>
              <w:top w:val="nil"/>
              <w:left w:val="nil"/>
              <w:bottom w:val="nil"/>
              <w:right w:val="nil"/>
            </w:tcBorders>
            <w:shd w:val="clear" w:color="auto" w:fill="auto"/>
            <w:hideMark/>
          </w:tcPr>
          <w:p w:rsidR="00C966F9" w:rsidRPr="002518A0" w:rsidRDefault="00C966F9" w:rsidP="0057773D">
            <w:pPr>
              <w:jc w:val="center"/>
              <w:rPr>
                <w:b/>
                <w:lang w:eastAsia="ru-RU"/>
              </w:rPr>
            </w:pPr>
          </w:p>
        </w:tc>
        <w:tc>
          <w:tcPr>
            <w:tcW w:w="1670" w:type="dxa"/>
            <w:tcBorders>
              <w:top w:val="nil"/>
              <w:left w:val="nil"/>
              <w:bottom w:val="nil"/>
              <w:right w:val="nil"/>
            </w:tcBorders>
            <w:shd w:val="clear" w:color="auto" w:fill="auto"/>
            <w:hideMark/>
          </w:tcPr>
          <w:p w:rsidR="00C966F9" w:rsidRPr="002518A0" w:rsidRDefault="004B5641" w:rsidP="004B5641">
            <w:pPr>
              <w:jc w:val="right"/>
              <w:rPr>
                <w:b/>
                <w:sz w:val="24"/>
                <w:szCs w:val="24"/>
                <w:lang w:eastAsia="ru-RU"/>
              </w:rPr>
            </w:pPr>
            <w:r w:rsidRPr="002518A0">
              <w:rPr>
                <w:b/>
                <w:sz w:val="24"/>
                <w:szCs w:val="24"/>
                <w:lang w:eastAsia="ru-RU"/>
              </w:rPr>
              <w:t>1 545 636,0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 xml:space="preserve">Северо-Восточное межрегиональное управление Федеральной службы по надзору в сфере природопользования (Северо-Восточное межрегиональное управление </w:t>
            </w:r>
            <w:proofErr w:type="spellStart"/>
            <w:r w:rsidRPr="002518A0">
              <w:rPr>
                <w:b/>
                <w:sz w:val="24"/>
                <w:szCs w:val="24"/>
              </w:rPr>
              <w:t>Росприроднадзора</w:t>
            </w:r>
            <w:proofErr w:type="spellEnd"/>
            <w:r w:rsidRPr="002518A0">
              <w:rPr>
                <w:b/>
                <w:sz w:val="24"/>
                <w:szCs w:val="24"/>
              </w:rPr>
              <w:t>)</w:t>
            </w:r>
          </w:p>
        </w:tc>
        <w:tc>
          <w:tcPr>
            <w:tcW w:w="1232" w:type="dxa"/>
            <w:tcBorders>
              <w:top w:val="nil"/>
              <w:left w:val="nil"/>
              <w:bottom w:val="nil"/>
              <w:right w:val="nil"/>
            </w:tcBorders>
            <w:shd w:val="clear" w:color="auto" w:fill="auto"/>
            <w:hideMark/>
          </w:tcPr>
          <w:p w:rsidR="00D11AD1" w:rsidRPr="002518A0" w:rsidRDefault="00D11AD1" w:rsidP="00D11AD1">
            <w:pPr>
              <w:jc w:val="center"/>
              <w:rPr>
                <w:b/>
                <w:sz w:val="24"/>
                <w:szCs w:val="24"/>
              </w:rPr>
            </w:pPr>
            <w:r w:rsidRPr="002518A0">
              <w:rPr>
                <w:b/>
                <w:sz w:val="24"/>
                <w:szCs w:val="24"/>
              </w:rPr>
              <w:t>048</w:t>
            </w:r>
          </w:p>
        </w:tc>
        <w:tc>
          <w:tcPr>
            <w:tcW w:w="2693" w:type="dxa"/>
            <w:tcBorders>
              <w:top w:val="nil"/>
              <w:left w:val="nil"/>
              <w:bottom w:val="nil"/>
              <w:right w:val="nil"/>
            </w:tcBorders>
            <w:shd w:val="clear" w:color="auto" w:fill="auto"/>
            <w:hideMark/>
          </w:tcPr>
          <w:p w:rsidR="00D11AD1" w:rsidRPr="002518A0" w:rsidRDefault="00D11AD1" w:rsidP="00D11AD1">
            <w:pPr>
              <w:rPr>
                <w:b/>
                <w:sz w:val="24"/>
                <w:szCs w:val="24"/>
              </w:rPr>
            </w:pPr>
          </w:p>
        </w:tc>
        <w:tc>
          <w:tcPr>
            <w:tcW w:w="1670" w:type="dxa"/>
            <w:tcBorders>
              <w:top w:val="nil"/>
              <w:left w:val="nil"/>
              <w:bottom w:val="nil"/>
              <w:right w:val="nil"/>
            </w:tcBorders>
            <w:shd w:val="clear" w:color="auto" w:fill="auto"/>
            <w:noWrap/>
            <w:hideMark/>
          </w:tcPr>
          <w:p w:rsidR="00D11AD1" w:rsidRPr="002518A0" w:rsidRDefault="00D11AD1" w:rsidP="00D11AD1">
            <w:pPr>
              <w:jc w:val="right"/>
              <w:rPr>
                <w:b/>
                <w:sz w:val="24"/>
                <w:szCs w:val="24"/>
              </w:rPr>
            </w:pPr>
            <w:r w:rsidRPr="002518A0">
              <w:rPr>
                <w:b/>
                <w:sz w:val="24"/>
                <w:szCs w:val="24"/>
              </w:rPr>
              <w:t>1 187,5</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Плата за выбросы загрязняющих веществ в атмосферный воздух стационарными объектами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048</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112 0101001 0000 120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71,9</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Плата за выбросы загрязняющих веществ в водные объекты</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048</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112 0103001 0000 120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-11,9</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Плата за размещение отходов производства</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048</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112 0104101 0000 120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-91,3</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Плата за размещение твердых коммунальных отходов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048</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112 0104201 0000 120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0,3</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Денежные взыскания (штрафы) за нарушение законодательства о недрах</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048</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116 2501001 0000 140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0,0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Денежные взыскания (штрафы) за нарушение законодательства в области охраны окружающей среды</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048</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116 2505001 0000 140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1 218,5</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Управление Федеральной службы по ветеринарному и фитосанитарному надзору по Камчатскому краю и Чукотскому автономному округу</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081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 xml:space="preserve">   </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167,9</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081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116 9004004 0000 140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167,9</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Управление Федерального казначейства по Чукотскому автономному округу</w:t>
            </w:r>
          </w:p>
        </w:tc>
        <w:tc>
          <w:tcPr>
            <w:tcW w:w="1232" w:type="dxa"/>
            <w:tcBorders>
              <w:top w:val="nil"/>
              <w:left w:val="nil"/>
              <w:bottom w:val="nil"/>
              <w:right w:val="nil"/>
            </w:tcBorders>
            <w:shd w:val="clear" w:color="auto" w:fill="auto"/>
            <w:hideMark/>
          </w:tcPr>
          <w:p w:rsidR="00D11AD1" w:rsidRPr="002518A0" w:rsidRDefault="00D11AD1" w:rsidP="00D11AD1">
            <w:pPr>
              <w:jc w:val="center"/>
              <w:rPr>
                <w:b/>
                <w:sz w:val="24"/>
                <w:szCs w:val="24"/>
              </w:rPr>
            </w:pPr>
            <w:r w:rsidRPr="002518A0">
              <w:rPr>
                <w:b/>
                <w:sz w:val="24"/>
                <w:szCs w:val="24"/>
              </w:rPr>
              <w:t>100</w:t>
            </w:r>
          </w:p>
        </w:tc>
        <w:tc>
          <w:tcPr>
            <w:tcW w:w="2693"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 xml:space="preserve">   </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b/>
                <w:sz w:val="24"/>
                <w:szCs w:val="24"/>
              </w:rPr>
            </w:pPr>
            <w:r w:rsidRPr="002518A0">
              <w:rPr>
                <w:b/>
                <w:sz w:val="24"/>
                <w:szCs w:val="24"/>
              </w:rPr>
              <w:t>2 206,3</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 xml:space="preserve">Доходы от уплаты акцизов на дизельное топливо, подлежащие распределению между бюджетами субъектов Российской Федерации и </w:t>
            </w:r>
            <w:r w:rsidRPr="002518A0">
              <w:rPr>
                <w:sz w:val="24"/>
                <w:szCs w:val="24"/>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lastRenderedPageBreak/>
              <w:t>100</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103 0223101 0000 110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1 004,3</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lastRenderedPageBreak/>
              <w:t>Доходы от уплаты акцизов на моторные масла для дизельных и (или) карбюраторных (</w:t>
            </w:r>
            <w:proofErr w:type="spellStart"/>
            <w:r w:rsidRPr="002518A0">
              <w:rPr>
                <w:sz w:val="24"/>
                <w:szCs w:val="24"/>
              </w:rPr>
              <w:t>инжекторных</w:t>
            </w:r>
            <w:proofErr w:type="spellEnd"/>
            <w:r w:rsidRPr="002518A0">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100</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103 0224101 0000 110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7,4</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100</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103 0225101 0000 110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1 341,7</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100</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103 0226101 0000 110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-147,1</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Управление Федеральной службы по надзору в сфере защиты прав потребителей и благополучия человека по Чукотскому автономному округу</w:t>
            </w:r>
          </w:p>
        </w:tc>
        <w:tc>
          <w:tcPr>
            <w:tcW w:w="1232" w:type="dxa"/>
            <w:tcBorders>
              <w:top w:val="nil"/>
              <w:left w:val="nil"/>
              <w:bottom w:val="nil"/>
              <w:right w:val="nil"/>
            </w:tcBorders>
            <w:shd w:val="clear" w:color="auto" w:fill="auto"/>
            <w:hideMark/>
          </w:tcPr>
          <w:p w:rsidR="00D11AD1" w:rsidRPr="002518A0" w:rsidRDefault="00D11AD1" w:rsidP="00D11AD1">
            <w:pPr>
              <w:jc w:val="center"/>
              <w:rPr>
                <w:b/>
                <w:sz w:val="24"/>
                <w:szCs w:val="24"/>
              </w:rPr>
            </w:pPr>
            <w:r w:rsidRPr="002518A0">
              <w:rPr>
                <w:b/>
                <w:sz w:val="24"/>
                <w:szCs w:val="24"/>
              </w:rPr>
              <w:t>141</w:t>
            </w:r>
          </w:p>
        </w:tc>
        <w:tc>
          <w:tcPr>
            <w:tcW w:w="2693"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 xml:space="preserve">   </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b/>
                <w:sz w:val="24"/>
                <w:szCs w:val="24"/>
              </w:rPr>
            </w:pPr>
            <w:r w:rsidRPr="002518A0">
              <w:rPr>
                <w:b/>
                <w:sz w:val="24"/>
                <w:szCs w:val="24"/>
              </w:rPr>
              <w:t>1 871,5</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 xml:space="preserve">Денежные взыскания (штрафы) за административные правонарушения в области государственного </w:t>
            </w:r>
            <w:r w:rsidRPr="002518A0">
              <w:rPr>
                <w:sz w:val="24"/>
                <w:szCs w:val="24"/>
              </w:rPr>
              <w:lastRenderedPageBreak/>
              <w:t>регулирования производства и оборота этилового спирта, алкогольной, спиртосодержащей продукции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lastRenderedPageBreak/>
              <w:t>141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116 0801001 0000 140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17,0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lastRenderedPageBreak/>
              <w:t>Денежные взыскания (штрафы) за нарушение законодательства в области охраны окружающей среды</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141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116 2505001 0000 140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10,0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141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116 2800001 0000 140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1 800,5</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141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116 9004004 0000 140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44,0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Управление Федеральной антимонопольной службы по Чукотскому автономному округу</w:t>
            </w:r>
          </w:p>
        </w:tc>
        <w:tc>
          <w:tcPr>
            <w:tcW w:w="1232" w:type="dxa"/>
            <w:tcBorders>
              <w:top w:val="nil"/>
              <w:left w:val="nil"/>
              <w:bottom w:val="nil"/>
              <w:right w:val="nil"/>
            </w:tcBorders>
            <w:shd w:val="clear" w:color="auto" w:fill="auto"/>
            <w:hideMark/>
          </w:tcPr>
          <w:p w:rsidR="00D11AD1" w:rsidRPr="002518A0" w:rsidRDefault="00D11AD1" w:rsidP="00D11AD1">
            <w:pPr>
              <w:jc w:val="center"/>
              <w:rPr>
                <w:b/>
                <w:sz w:val="24"/>
                <w:szCs w:val="24"/>
              </w:rPr>
            </w:pPr>
            <w:r w:rsidRPr="002518A0">
              <w:rPr>
                <w:b/>
                <w:sz w:val="24"/>
                <w:szCs w:val="24"/>
              </w:rPr>
              <w:t>161</w:t>
            </w:r>
          </w:p>
        </w:tc>
        <w:tc>
          <w:tcPr>
            <w:tcW w:w="2693"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 xml:space="preserve">   </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b/>
                <w:sz w:val="24"/>
                <w:szCs w:val="24"/>
              </w:rPr>
            </w:pPr>
            <w:r w:rsidRPr="002518A0">
              <w:rPr>
                <w:b/>
                <w:sz w:val="24"/>
                <w:szCs w:val="24"/>
              </w:rPr>
              <w:t>217,0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161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116 3304004 0000 140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217,0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Главное управление МЧС России по Чукотскому автономному округу</w:t>
            </w:r>
          </w:p>
        </w:tc>
        <w:tc>
          <w:tcPr>
            <w:tcW w:w="1232" w:type="dxa"/>
            <w:tcBorders>
              <w:top w:val="nil"/>
              <w:left w:val="nil"/>
              <w:bottom w:val="nil"/>
              <w:right w:val="nil"/>
            </w:tcBorders>
            <w:shd w:val="clear" w:color="auto" w:fill="auto"/>
            <w:hideMark/>
          </w:tcPr>
          <w:p w:rsidR="00D11AD1" w:rsidRPr="002518A0" w:rsidRDefault="00D11AD1" w:rsidP="00D11AD1">
            <w:pPr>
              <w:jc w:val="center"/>
              <w:rPr>
                <w:b/>
                <w:sz w:val="24"/>
                <w:szCs w:val="24"/>
              </w:rPr>
            </w:pPr>
            <w:r w:rsidRPr="002518A0">
              <w:rPr>
                <w:b/>
                <w:sz w:val="24"/>
                <w:szCs w:val="24"/>
              </w:rPr>
              <w:t>177</w:t>
            </w:r>
          </w:p>
        </w:tc>
        <w:tc>
          <w:tcPr>
            <w:tcW w:w="2693"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 xml:space="preserve">   </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b/>
                <w:sz w:val="24"/>
                <w:szCs w:val="24"/>
              </w:rPr>
            </w:pPr>
            <w:r w:rsidRPr="002518A0">
              <w:rPr>
                <w:b/>
                <w:sz w:val="24"/>
                <w:szCs w:val="24"/>
              </w:rPr>
              <w:t>54,8</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177</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116 4300001 6000 140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40,0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177</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116 9004004 0000 140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14,8</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E12318" w:rsidP="00D11AD1">
            <w:pPr>
              <w:rPr>
                <w:b/>
                <w:sz w:val="24"/>
                <w:szCs w:val="24"/>
              </w:rPr>
            </w:pPr>
            <w:r w:rsidRPr="00E12318">
              <w:rPr>
                <w:b/>
                <w:sz w:val="24"/>
                <w:szCs w:val="24"/>
              </w:rPr>
              <w:t>Отде</w:t>
            </w:r>
            <w:r>
              <w:rPr>
                <w:b/>
                <w:sz w:val="24"/>
                <w:szCs w:val="24"/>
              </w:rPr>
              <w:t>л Федеральной службы войск наци</w:t>
            </w:r>
            <w:r w:rsidRPr="00E12318">
              <w:rPr>
                <w:b/>
                <w:sz w:val="24"/>
                <w:szCs w:val="24"/>
              </w:rPr>
              <w:t>она</w:t>
            </w:r>
            <w:r>
              <w:rPr>
                <w:b/>
                <w:sz w:val="24"/>
                <w:szCs w:val="24"/>
              </w:rPr>
              <w:t>льной гвардии Российской Федера</w:t>
            </w:r>
            <w:r w:rsidRPr="00E12318">
              <w:rPr>
                <w:b/>
                <w:sz w:val="24"/>
                <w:szCs w:val="24"/>
              </w:rPr>
              <w:t>ции по Чукотскому автономному округу</w:t>
            </w:r>
          </w:p>
        </w:tc>
        <w:tc>
          <w:tcPr>
            <w:tcW w:w="1232" w:type="dxa"/>
            <w:tcBorders>
              <w:top w:val="nil"/>
              <w:left w:val="nil"/>
              <w:bottom w:val="nil"/>
              <w:right w:val="nil"/>
            </w:tcBorders>
            <w:shd w:val="clear" w:color="auto" w:fill="auto"/>
            <w:hideMark/>
          </w:tcPr>
          <w:p w:rsidR="00D11AD1" w:rsidRPr="002518A0" w:rsidRDefault="00D11AD1" w:rsidP="00D11AD1">
            <w:pPr>
              <w:jc w:val="center"/>
              <w:rPr>
                <w:b/>
                <w:sz w:val="24"/>
                <w:szCs w:val="24"/>
              </w:rPr>
            </w:pPr>
            <w:r w:rsidRPr="002518A0">
              <w:rPr>
                <w:b/>
                <w:sz w:val="24"/>
                <w:szCs w:val="24"/>
              </w:rPr>
              <w:t>180</w:t>
            </w:r>
          </w:p>
        </w:tc>
        <w:tc>
          <w:tcPr>
            <w:tcW w:w="2693"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 xml:space="preserve">   </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b/>
                <w:sz w:val="24"/>
                <w:szCs w:val="24"/>
              </w:rPr>
            </w:pPr>
            <w:r w:rsidRPr="002518A0">
              <w:rPr>
                <w:b/>
                <w:sz w:val="24"/>
                <w:szCs w:val="24"/>
              </w:rPr>
              <w:t>-296,4</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 xml:space="preserve">Прочие поступления от денежных взысканий (штрафов) и иных сумм в </w:t>
            </w:r>
            <w:r w:rsidRPr="002518A0">
              <w:rPr>
                <w:sz w:val="24"/>
                <w:szCs w:val="24"/>
              </w:rPr>
              <w:lastRenderedPageBreak/>
              <w:t>возмещение ущерба, зачисляемые в бюджеты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lastRenderedPageBreak/>
              <w:t>180</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116 9004004 0000 140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-296,4</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lastRenderedPageBreak/>
              <w:t>Управление Федеральной налоговой службы по Чукотскому автономному округу</w:t>
            </w:r>
          </w:p>
        </w:tc>
        <w:tc>
          <w:tcPr>
            <w:tcW w:w="1232" w:type="dxa"/>
            <w:tcBorders>
              <w:top w:val="nil"/>
              <w:left w:val="nil"/>
              <w:bottom w:val="nil"/>
              <w:right w:val="nil"/>
            </w:tcBorders>
            <w:shd w:val="clear" w:color="auto" w:fill="auto"/>
            <w:hideMark/>
          </w:tcPr>
          <w:p w:rsidR="00D11AD1" w:rsidRPr="002518A0" w:rsidRDefault="00D11AD1" w:rsidP="00D11AD1">
            <w:pPr>
              <w:jc w:val="center"/>
              <w:rPr>
                <w:b/>
                <w:sz w:val="24"/>
                <w:szCs w:val="24"/>
              </w:rPr>
            </w:pPr>
            <w:r w:rsidRPr="002518A0">
              <w:rPr>
                <w:b/>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 xml:space="preserve">   </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b/>
                <w:sz w:val="24"/>
                <w:szCs w:val="24"/>
              </w:rPr>
            </w:pPr>
            <w:r w:rsidRPr="002518A0">
              <w:rPr>
                <w:b/>
                <w:sz w:val="24"/>
                <w:szCs w:val="24"/>
              </w:rPr>
              <w:t>615 283,9</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101 0201001 0000 110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489 840,8</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101 0202001 0000 110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436,8</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101 0203001 0000 110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10 539,1</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w:t>
            </w:r>
            <w:proofErr w:type="spellStart"/>
            <w:r w:rsidRPr="002518A0">
              <w:rPr>
                <w:sz w:val="24"/>
                <w:szCs w:val="24"/>
              </w:rPr>
              <w:t>Нало</w:t>
            </w:r>
            <w:proofErr w:type="spellEnd"/>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101 0204001 0000 110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991,7</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Налог, взимаемый с налогоплательщиков, выбравших в качестве объекта налогообложения  доходы</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105 0101101 0000 110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54 923,5</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105 0102101 0000 110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10 853,3</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 xml:space="preserve">Налог, взимаемый с налогоплательщиков, выбравших в качестве объекта налогообложения доходы, уменьшенные на величину </w:t>
            </w:r>
            <w:r w:rsidRPr="002518A0">
              <w:rPr>
                <w:sz w:val="24"/>
                <w:szCs w:val="24"/>
              </w:rPr>
              <w:lastRenderedPageBreak/>
              <w:t>расходов (за налоговые периоды, истекшие до 1 января 2011 года)</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lastRenderedPageBreak/>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105 0102201 0000 110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2,0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lastRenderedPageBreak/>
              <w:t>Минимальный налог, зачисляемый в бюджеты субъектов Российской Федерации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105 0105001 0000 110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0,1</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Единый налог на вмененный доход для отдельных видов деятельности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105 0201002 0000 110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20 737,9</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Единый сельскохозяйственный налог, взимаемый с налогоплательщиков, выбравших в качестве объекта налогообложения доходы, уменьшенные на величину расходов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105 0301001 0000 110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3 345,8</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Налог, взимаемый в связи с применением патентной системы налогообложения, зачисляемый в бюджеты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105 0401002 0000 110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2 750,4</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106 0102004 0000 110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1 633,7</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Земельный налог с организаций, обладающих земельным участком, расположенным в границах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106 0603204 0000 110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12 933,7</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Земельный налог с физических лиц, обладающих земельным участком, расположенным в границах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106 0604204 0000 110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2 865,4</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108 0301001 0000 110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3 320,2</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116 0301001 0000 140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45,1</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116 0303001 0000 140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54,4</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 xml:space="preserve">Денежные взыскания (штрафы) за нарушение законодательства о </w:t>
            </w:r>
            <w:r w:rsidRPr="002518A0">
              <w:rPr>
                <w:sz w:val="24"/>
                <w:szCs w:val="24"/>
              </w:rPr>
              <w:lastRenderedPageBreak/>
              <w:t>применении контрольно-кассовой техники при осуществлении наличных денежных расчетов и (или) расчетов с использованием платежных карт</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lastRenderedPageBreak/>
              <w:t>182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116 0600001 0000 140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10,0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lastRenderedPageBreak/>
              <w:t>Управление Министерства внутренних дел Российской Федерации по Чукотскому автономному округу</w:t>
            </w:r>
          </w:p>
        </w:tc>
        <w:tc>
          <w:tcPr>
            <w:tcW w:w="1232" w:type="dxa"/>
            <w:tcBorders>
              <w:top w:val="nil"/>
              <w:left w:val="nil"/>
              <w:bottom w:val="nil"/>
              <w:right w:val="nil"/>
            </w:tcBorders>
            <w:shd w:val="clear" w:color="auto" w:fill="auto"/>
            <w:hideMark/>
          </w:tcPr>
          <w:p w:rsidR="00D11AD1" w:rsidRPr="002518A0" w:rsidRDefault="00D11AD1" w:rsidP="00D11AD1">
            <w:pPr>
              <w:jc w:val="center"/>
              <w:rPr>
                <w:b/>
                <w:sz w:val="24"/>
                <w:szCs w:val="24"/>
              </w:rPr>
            </w:pPr>
            <w:r w:rsidRPr="002518A0">
              <w:rPr>
                <w:b/>
                <w:sz w:val="24"/>
                <w:szCs w:val="24"/>
              </w:rPr>
              <w:t>188</w:t>
            </w:r>
          </w:p>
        </w:tc>
        <w:tc>
          <w:tcPr>
            <w:tcW w:w="2693"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 xml:space="preserve">   </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b/>
                <w:sz w:val="24"/>
                <w:szCs w:val="24"/>
              </w:rPr>
            </w:pPr>
            <w:r w:rsidRPr="002518A0">
              <w:rPr>
                <w:b/>
                <w:sz w:val="24"/>
                <w:szCs w:val="24"/>
              </w:rPr>
              <w:t>726,1</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188</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116 0801001 0000 140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40,5</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188</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116 2800001 0000 140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6,2</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Прочие денежные взыскания (штрафы) за правонарушения в области дорожного движения (федеральные государственные органы)</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188</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116 3003001 0000 140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10,0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Денежные взыскания (штрафы) за нарушение законодательства Российской Федерации об административных правонарушениях</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188</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116 4300001 0000 140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192,8</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188</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116 9004004 0000 140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476,7</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Управление Федеральной службы государственной регистрации, кадастра и картографии по Магаданской области и Чукотскому автономному округу</w:t>
            </w:r>
          </w:p>
        </w:tc>
        <w:tc>
          <w:tcPr>
            <w:tcW w:w="1232" w:type="dxa"/>
            <w:tcBorders>
              <w:top w:val="nil"/>
              <w:left w:val="nil"/>
              <w:bottom w:val="nil"/>
              <w:right w:val="nil"/>
            </w:tcBorders>
            <w:shd w:val="clear" w:color="auto" w:fill="auto"/>
            <w:hideMark/>
          </w:tcPr>
          <w:p w:rsidR="00D11AD1" w:rsidRPr="002518A0" w:rsidRDefault="00D11AD1" w:rsidP="00D11AD1">
            <w:pPr>
              <w:jc w:val="center"/>
              <w:rPr>
                <w:b/>
                <w:sz w:val="24"/>
                <w:szCs w:val="24"/>
              </w:rPr>
            </w:pPr>
            <w:r w:rsidRPr="002518A0">
              <w:rPr>
                <w:b/>
                <w:sz w:val="24"/>
                <w:szCs w:val="24"/>
              </w:rPr>
              <w:t>321</w:t>
            </w:r>
          </w:p>
        </w:tc>
        <w:tc>
          <w:tcPr>
            <w:tcW w:w="2693"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 xml:space="preserve">   </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b/>
                <w:sz w:val="24"/>
                <w:szCs w:val="24"/>
              </w:rPr>
            </w:pPr>
            <w:r w:rsidRPr="002518A0">
              <w:rPr>
                <w:b/>
                <w:sz w:val="24"/>
                <w:szCs w:val="24"/>
              </w:rPr>
              <w:t>125,0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Денежные взыскания (штрафы) за нарушение земельного законодательства</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321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116 2506001 0000 140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125,0</w:t>
            </w:r>
          </w:p>
        </w:tc>
      </w:tr>
      <w:tr w:rsidR="002518A0" w:rsidRPr="002518A0" w:rsidTr="00D11AD1">
        <w:trPr>
          <w:trHeight w:val="20"/>
        </w:trPr>
        <w:tc>
          <w:tcPr>
            <w:tcW w:w="4121" w:type="dxa"/>
            <w:tcBorders>
              <w:top w:val="nil"/>
              <w:left w:val="nil"/>
              <w:bottom w:val="nil"/>
              <w:right w:val="nil"/>
            </w:tcBorders>
            <w:shd w:val="clear" w:color="auto" w:fill="auto"/>
          </w:tcPr>
          <w:p w:rsidR="00D11AD1" w:rsidRPr="002518A0" w:rsidRDefault="00D11AD1" w:rsidP="00D11AD1">
            <w:pPr>
              <w:rPr>
                <w:b/>
                <w:sz w:val="24"/>
                <w:szCs w:val="24"/>
              </w:rPr>
            </w:pPr>
            <w:r w:rsidRPr="002518A0">
              <w:rPr>
                <w:b/>
                <w:sz w:val="24"/>
                <w:szCs w:val="24"/>
              </w:rPr>
              <w:t>Управление Федеральной службы судебных приставов по Чукотскому автономному округу</w:t>
            </w:r>
          </w:p>
        </w:tc>
        <w:tc>
          <w:tcPr>
            <w:tcW w:w="1232" w:type="dxa"/>
            <w:tcBorders>
              <w:top w:val="nil"/>
              <w:left w:val="nil"/>
              <w:bottom w:val="nil"/>
              <w:right w:val="nil"/>
            </w:tcBorders>
            <w:shd w:val="clear" w:color="auto" w:fill="auto"/>
          </w:tcPr>
          <w:p w:rsidR="00D11AD1" w:rsidRPr="002518A0" w:rsidRDefault="00D11AD1" w:rsidP="00D11AD1">
            <w:pPr>
              <w:jc w:val="center"/>
              <w:rPr>
                <w:b/>
                <w:sz w:val="24"/>
                <w:szCs w:val="24"/>
              </w:rPr>
            </w:pPr>
            <w:r w:rsidRPr="002518A0">
              <w:rPr>
                <w:b/>
                <w:sz w:val="24"/>
                <w:szCs w:val="24"/>
              </w:rPr>
              <w:t>322</w:t>
            </w:r>
          </w:p>
        </w:tc>
        <w:tc>
          <w:tcPr>
            <w:tcW w:w="2693" w:type="dxa"/>
            <w:tcBorders>
              <w:top w:val="nil"/>
              <w:left w:val="nil"/>
              <w:bottom w:val="nil"/>
              <w:right w:val="nil"/>
            </w:tcBorders>
            <w:shd w:val="clear" w:color="auto" w:fill="auto"/>
          </w:tcPr>
          <w:p w:rsidR="00D11AD1" w:rsidRPr="002518A0" w:rsidRDefault="00D11AD1" w:rsidP="00D11AD1">
            <w:pPr>
              <w:rPr>
                <w:b/>
                <w:sz w:val="24"/>
                <w:szCs w:val="24"/>
              </w:rPr>
            </w:pPr>
          </w:p>
        </w:tc>
        <w:tc>
          <w:tcPr>
            <w:tcW w:w="1670" w:type="dxa"/>
            <w:tcBorders>
              <w:top w:val="nil"/>
              <w:left w:val="nil"/>
              <w:bottom w:val="nil"/>
              <w:right w:val="nil"/>
            </w:tcBorders>
            <w:shd w:val="clear" w:color="auto" w:fill="auto"/>
            <w:noWrap/>
          </w:tcPr>
          <w:p w:rsidR="00D11AD1" w:rsidRPr="002518A0" w:rsidRDefault="00D11AD1" w:rsidP="00D11AD1">
            <w:pPr>
              <w:jc w:val="right"/>
              <w:rPr>
                <w:b/>
                <w:sz w:val="24"/>
                <w:szCs w:val="24"/>
              </w:rPr>
            </w:pPr>
            <w:r w:rsidRPr="002518A0">
              <w:rPr>
                <w:b/>
                <w:sz w:val="24"/>
                <w:szCs w:val="24"/>
              </w:rPr>
              <w:t>191,5</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w:t>
            </w:r>
            <w:r w:rsidRPr="002518A0">
              <w:rPr>
                <w:sz w:val="24"/>
                <w:szCs w:val="24"/>
              </w:rPr>
              <w:lastRenderedPageBreak/>
              <w:t>Федерации об административных правонарушениях</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lastRenderedPageBreak/>
              <w:t>322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116 4300001 0000 140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191,5</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E12318" w:rsidP="00D11AD1">
            <w:pPr>
              <w:rPr>
                <w:b/>
                <w:sz w:val="24"/>
                <w:szCs w:val="24"/>
              </w:rPr>
            </w:pPr>
            <w:r w:rsidRPr="00E12318">
              <w:rPr>
                <w:b/>
                <w:sz w:val="24"/>
                <w:szCs w:val="24"/>
              </w:rPr>
              <w:lastRenderedPageBreak/>
              <w:t>Межрегиональное технологическое управление Федеральной службы по экологическому, технологическому и атомному надзору</w:t>
            </w:r>
          </w:p>
        </w:tc>
        <w:tc>
          <w:tcPr>
            <w:tcW w:w="1232" w:type="dxa"/>
            <w:tcBorders>
              <w:top w:val="nil"/>
              <w:left w:val="nil"/>
              <w:bottom w:val="nil"/>
              <w:right w:val="nil"/>
            </w:tcBorders>
            <w:shd w:val="clear" w:color="auto" w:fill="auto"/>
            <w:hideMark/>
          </w:tcPr>
          <w:p w:rsidR="00D11AD1" w:rsidRPr="002518A0" w:rsidRDefault="00D11AD1" w:rsidP="00D11AD1">
            <w:pPr>
              <w:jc w:val="center"/>
              <w:rPr>
                <w:b/>
                <w:sz w:val="24"/>
                <w:szCs w:val="24"/>
              </w:rPr>
            </w:pPr>
            <w:r w:rsidRPr="002518A0">
              <w:rPr>
                <w:b/>
                <w:sz w:val="24"/>
                <w:szCs w:val="24"/>
              </w:rPr>
              <w:t>498</w:t>
            </w:r>
          </w:p>
        </w:tc>
        <w:tc>
          <w:tcPr>
            <w:tcW w:w="2693"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 xml:space="preserve">   </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b/>
                <w:sz w:val="24"/>
                <w:szCs w:val="24"/>
              </w:rPr>
            </w:pPr>
            <w:r w:rsidRPr="002518A0">
              <w:rPr>
                <w:b/>
                <w:sz w:val="24"/>
                <w:szCs w:val="24"/>
              </w:rPr>
              <w:t>2 274,0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Денежные взыскания (штрафы) за нарушение законодательства Российской Федерации об электроэнергетике</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498</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116 4100001 0000 140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102,0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Денежные взыскания (штрафы) за нарушение законодательства Российской Федерации о промышленной безопасности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498</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116 4500001 0000 140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2 172,0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Управление финансов, экономики и имущественных отношений Администрации городского округа Анадырь</w:t>
            </w:r>
          </w:p>
        </w:tc>
        <w:tc>
          <w:tcPr>
            <w:tcW w:w="1232" w:type="dxa"/>
            <w:tcBorders>
              <w:top w:val="nil"/>
              <w:left w:val="nil"/>
              <w:bottom w:val="nil"/>
              <w:right w:val="nil"/>
            </w:tcBorders>
            <w:shd w:val="clear" w:color="auto" w:fill="auto"/>
            <w:hideMark/>
          </w:tcPr>
          <w:p w:rsidR="00D11AD1" w:rsidRPr="002518A0" w:rsidRDefault="00D11AD1" w:rsidP="00D11AD1">
            <w:pPr>
              <w:jc w:val="center"/>
              <w:rPr>
                <w:b/>
                <w:sz w:val="24"/>
                <w:szCs w:val="24"/>
              </w:rPr>
            </w:pPr>
            <w:r w:rsidRPr="002518A0">
              <w:rPr>
                <w:b/>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 xml:space="preserve">   </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b/>
                <w:sz w:val="24"/>
                <w:szCs w:val="24"/>
              </w:rPr>
            </w:pPr>
            <w:r w:rsidRPr="002518A0">
              <w:rPr>
                <w:b/>
                <w:sz w:val="24"/>
                <w:szCs w:val="24"/>
              </w:rPr>
              <w:t>909 781,4</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w:t>
            </w:r>
            <w:proofErr w:type="spellStart"/>
            <w:r w:rsidRPr="002518A0">
              <w:rPr>
                <w:sz w:val="24"/>
                <w:szCs w:val="24"/>
              </w:rPr>
              <w:t>земельны</w:t>
            </w:r>
            <w:proofErr w:type="spellEnd"/>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111 0501204 0000 120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10 261,4</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Арендная плата и поступления от продажи права на заключение договоров аренды за земли, находящиеся в собственности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111 0502404 0000 120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5 146,4</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111 0532404 0000 120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2,9</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111 0701404 0000 120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18,6</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 xml:space="preserve">Прочие поступления от использования имущества, находящегося в собственности городских округов (за исключением </w:t>
            </w:r>
            <w:r w:rsidRPr="002518A0">
              <w:rPr>
                <w:sz w:val="24"/>
                <w:szCs w:val="24"/>
              </w:rPr>
              <w:lastRenderedPageBreak/>
              <w:t>имущества муниципальных автономных учреждений , а так же имущества муниципальных унитарных предприятий в том числе казенных)</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lastRenderedPageBreak/>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111 0904404 0000 120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50 317,0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lastRenderedPageBreak/>
              <w:t>Прочие доходы от компенсации затрат бюджетов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113 0299404 0000 130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237,9</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114 0204304 0000 410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16 624,1</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114 0601204 0000 430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1 462,2</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114 0602404 0000 430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1 554,8</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116 9004004 0000 140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297,2</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Дотации бюджетам городских округов на выравнивание бюджетной обеспеченности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202 1500104 0000 150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24 069,0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Дотации бюджетам городских округов на поддержку мер по обеспечению сбалансированности бюджетов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202 1500204 0000 150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12 731,5</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Субсидии бюджетам городских округов на оснащение объектов спортивной инфраструктуры спортивно-технологическим оборудованием</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202 2522804 0000 150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601,8</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Субсидии бюджетам городских округов на реализацию мероприятий по обеспечению жильем молодых семей</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202 2549704 0000 150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3 977,7</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lastRenderedPageBreak/>
              <w:t>Субсидии бюджетам городских округов на реализацию программ формирования современной городской среды</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202 2555504 0000 150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3 875,8</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Субсидии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202 2750504 0000 150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36 464,4</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Прочие субсидии бюджетам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202 2999904 0000 150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21 191,4</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202 3002904 0000 150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919,5</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окружного бюджета</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202 3508204 0000 150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21 000,0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202 3512004 0000 150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0,0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Субвенции бюджетам городских округов на государственную регистрацию актов гражданского состояния</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202 3593004 0000 150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3 657,9</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Прочие субвенции бюджетам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202 3999904 0000 150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652 393,8</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202 4539304 0000 150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40 000,0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 xml:space="preserve">Межбюджетные трансферты, передаваемые бюджетам городских округов за достижение показателей </w:t>
            </w:r>
            <w:r w:rsidRPr="002518A0">
              <w:rPr>
                <w:sz w:val="24"/>
                <w:szCs w:val="24"/>
              </w:rPr>
              <w:lastRenderedPageBreak/>
              <w:t>деятельности органов исполнительной власти субъектов Российской Федерации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lastRenderedPageBreak/>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202 4555004 0000 150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3 000,0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lastRenderedPageBreak/>
              <w:t>Доходы бюджетов городских округов от возврата иными организациями остатков субсидий прошлых лет</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218 0403004 0000 150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0,7</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Возврат остатков субвенций на государственную регистрацию актов гражданского состояния из бюджетов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219 3593004 0000 150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-11,1</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801</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219 6001004 0000 150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-13,5</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Администрация городского округа Анадырь</w:t>
            </w:r>
          </w:p>
        </w:tc>
        <w:tc>
          <w:tcPr>
            <w:tcW w:w="1232" w:type="dxa"/>
            <w:tcBorders>
              <w:top w:val="nil"/>
              <w:left w:val="nil"/>
              <w:bottom w:val="nil"/>
              <w:right w:val="nil"/>
            </w:tcBorders>
            <w:shd w:val="clear" w:color="auto" w:fill="auto"/>
            <w:hideMark/>
          </w:tcPr>
          <w:p w:rsidR="00D11AD1" w:rsidRPr="002518A0" w:rsidRDefault="00D11AD1" w:rsidP="00D11AD1">
            <w:pPr>
              <w:jc w:val="center"/>
              <w:rPr>
                <w:b/>
                <w:sz w:val="24"/>
                <w:szCs w:val="24"/>
              </w:rPr>
            </w:pPr>
            <w:r w:rsidRPr="002518A0">
              <w:rPr>
                <w:b/>
                <w:sz w:val="24"/>
                <w:szCs w:val="24"/>
              </w:rPr>
              <w:t>802</w:t>
            </w:r>
          </w:p>
        </w:tc>
        <w:tc>
          <w:tcPr>
            <w:tcW w:w="2693"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 xml:space="preserve">   </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b/>
                <w:sz w:val="24"/>
                <w:szCs w:val="24"/>
              </w:rPr>
            </w:pPr>
            <w:r w:rsidRPr="002518A0">
              <w:rPr>
                <w:b/>
                <w:sz w:val="24"/>
                <w:szCs w:val="24"/>
              </w:rPr>
              <w:t>11 357,9</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Государственная пошлина за выдачу разрешения на установку рекламной конструкции</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108 0715001 0000 110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20,0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111 0904404 0000 120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9 429,2</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Прочие доходы от компенсации затрат бюджетов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113 0299404 0000 130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12,0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116 2304104 0000 140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35,3</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116 9004004 0000 140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1 832,5</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Невыясненные поступления, зачисляемые в бюджеты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117 0104004 0000 180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28,9</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Управление по социальной политике Администрации городского округа Анадырь</w:t>
            </w:r>
          </w:p>
        </w:tc>
        <w:tc>
          <w:tcPr>
            <w:tcW w:w="1232" w:type="dxa"/>
            <w:tcBorders>
              <w:top w:val="nil"/>
              <w:left w:val="nil"/>
              <w:bottom w:val="nil"/>
              <w:right w:val="nil"/>
            </w:tcBorders>
            <w:shd w:val="clear" w:color="auto" w:fill="auto"/>
            <w:hideMark/>
          </w:tcPr>
          <w:p w:rsidR="00D11AD1" w:rsidRPr="002518A0" w:rsidRDefault="00D11AD1" w:rsidP="00D11AD1">
            <w:pPr>
              <w:jc w:val="center"/>
              <w:rPr>
                <w:b/>
                <w:sz w:val="24"/>
                <w:szCs w:val="24"/>
              </w:rPr>
            </w:pPr>
            <w:r w:rsidRPr="002518A0">
              <w:rPr>
                <w:b/>
                <w:sz w:val="24"/>
                <w:szCs w:val="24"/>
              </w:rPr>
              <w:t>804</w:t>
            </w:r>
          </w:p>
        </w:tc>
        <w:tc>
          <w:tcPr>
            <w:tcW w:w="2693"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 xml:space="preserve">   </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b/>
                <w:sz w:val="24"/>
                <w:szCs w:val="24"/>
              </w:rPr>
            </w:pPr>
            <w:r w:rsidRPr="002518A0">
              <w:rPr>
                <w:b/>
                <w:sz w:val="24"/>
                <w:szCs w:val="24"/>
              </w:rPr>
              <w:t>376,4</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Прочие доходы от компенсации затрат бюджетов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804</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113 0299404 0000 130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11,0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 xml:space="preserve">Прочие поступления от денежных взысканий (штрафов) и иных сумм в </w:t>
            </w:r>
            <w:r w:rsidRPr="002518A0">
              <w:rPr>
                <w:sz w:val="24"/>
                <w:szCs w:val="24"/>
              </w:rPr>
              <w:lastRenderedPageBreak/>
              <w:t>возмещение ущерба, зачисляемые в бюджеты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lastRenderedPageBreak/>
              <w:t>804</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116 9004004 0000 140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188,5</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lastRenderedPageBreak/>
              <w:t>Доходы бюджетов городских округов от возврата бюджетными учреждениями остатков субсидий прошлых лет</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804</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218 0401004 0000 150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176,9</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Совет депутатов городского округа Анадырь</w:t>
            </w:r>
          </w:p>
        </w:tc>
        <w:tc>
          <w:tcPr>
            <w:tcW w:w="1232" w:type="dxa"/>
            <w:tcBorders>
              <w:top w:val="nil"/>
              <w:left w:val="nil"/>
              <w:bottom w:val="nil"/>
              <w:right w:val="nil"/>
            </w:tcBorders>
            <w:shd w:val="clear" w:color="auto" w:fill="auto"/>
            <w:hideMark/>
          </w:tcPr>
          <w:p w:rsidR="00D11AD1" w:rsidRPr="002518A0" w:rsidRDefault="00D11AD1" w:rsidP="00D11AD1">
            <w:pPr>
              <w:jc w:val="center"/>
              <w:rPr>
                <w:b/>
                <w:sz w:val="24"/>
                <w:szCs w:val="24"/>
              </w:rPr>
            </w:pPr>
            <w:r w:rsidRPr="002518A0">
              <w:rPr>
                <w:b/>
                <w:sz w:val="24"/>
                <w:szCs w:val="24"/>
              </w:rPr>
              <w:t>856</w:t>
            </w:r>
          </w:p>
        </w:tc>
        <w:tc>
          <w:tcPr>
            <w:tcW w:w="2693"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 xml:space="preserve">   </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b/>
                <w:sz w:val="24"/>
                <w:szCs w:val="24"/>
              </w:rPr>
            </w:pPr>
            <w:r w:rsidRPr="002518A0">
              <w:rPr>
                <w:b/>
                <w:sz w:val="24"/>
                <w:szCs w:val="24"/>
              </w:rPr>
              <w:t>1,5</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Прочие доходы от компенсации затрат бюджетов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856</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113 0299404 0000 130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1,5</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Департамент промышленной и сельскохозяйственной политики Чукотского автономного округа</w:t>
            </w:r>
          </w:p>
        </w:tc>
        <w:tc>
          <w:tcPr>
            <w:tcW w:w="1232" w:type="dxa"/>
            <w:tcBorders>
              <w:top w:val="nil"/>
              <w:left w:val="nil"/>
              <w:bottom w:val="nil"/>
              <w:right w:val="nil"/>
            </w:tcBorders>
            <w:shd w:val="clear" w:color="auto" w:fill="auto"/>
            <w:hideMark/>
          </w:tcPr>
          <w:p w:rsidR="00D11AD1" w:rsidRPr="002518A0" w:rsidRDefault="00D11AD1" w:rsidP="00D11AD1">
            <w:pPr>
              <w:jc w:val="center"/>
              <w:rPr>
                <w:b/>
                <w:sz w:val="24"/>
                <w:szCs w:val="24"/>
              </w:rPr>
            </w:pPr>
            <w:r w:rsidRPr="002518A0">
              <w:rPr>
                <w:b/>
                <w:sz w:val="24"/>
                <w:szCs w:val="24"/>
              </w:rPr>
              <w:t>902</w:t>
            </w:r>
          </w:p>
        </w:tc>
        <w:tc>
          <w:tcPr>
            <w:tcW w:w="2693"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 xml:space="preserve">   </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b/>
                <w:sz w:val="24"/>
                <w:szCs w:val="24"/>
              </w:rPr>
            </w:pPr>
            <w:r w:rsidRPr="002518A0">
              <w:rPr>
                <w:b/>
                <w:sz w:val="24"/>
                <w:szCs w:val="24"/>
              </w:rPr>
              <w:t>105,0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232" w:type="dxa"/>
            <w:tcBorders>
              <w:top w:val="nil"/>
              <w:left w:val="nil"/>
              <w:bottom w:val="nil"/>
              <w:right w:val="nil"/>
            </w:tcBorders>
            <w:shd w:val="clear" w:color="auto" w:fill="auto"/>
            <w:hideMark/>
          </w:tcPr>
          <w:p w:rsidR="00D11AD1" w:rsidRPr="002518A0" w:rsidRDefault="00D11AD1" w:rsidP="00D11AD1">
            <w:pPr>
              <w:jc w:val="center"/>
              <w:rPr>
                <w:sz w:val="24"/>
                <w:szCs w:val="24"/>
              </w:rPr>
            </w:pPr>
            <w:r w:rsidRPr="002518A0">
              <w:rPr>
                <w:sz w:val="24"/>
                <w:szCs w:val="24"/>
              </w:rPr>
              <w:t>902</w:t>
            </w:r>
          </w:p>
        </w:tc>
        <w:tc>
          <w:tcPr>
            <w:tcW w:w="2693" w:type="dxa"/>
            <w:tcBorders>
              <w:top w:val="nil"/>
              <w:left w:val="nil"/>
              <w:bottom w:val="nil"/>
              <w:right w:val="nil"/>
            </w:tcBorders>
            <w:shd w:val="clear" w:color="auto" w:fill="auto"/>
            <w:hideMark/>
          </w:tcPr>
          <w:p w:rsidR="00D11AD1" w:rsidRPr="002518A0" w:rsidRDefault="00D11AD1" w:rsidP="00D11AD1">
            <w:pPr>
              <w:rPr>
                <w:sz w:val="24"/>
                <w:szCs w:val="24"/>
              </w:rPr>
            </w:pPr>
            <w:r w:rsidRPr="002518A0">
              <w:rPr>
                <w:sz w:val="24"/>
                <w:szCs w:val="24"/>
              </w:rPr>
              <w:t>116 9004004 0000 140</w:t>
            </w:r>
          </w:p>
        </w:tc>
        <w:tc>
          <w:tcPr>
            <w:tcW w:w="1670" w:type="dxa"/>
            <w:tcBorders>
              <w:top w:val="nil"/>
              <w:left w:val="nil"/>
              <w:bottom w:val="nil"/>
              <w:right w:val="nil"/>
            </w:tcBorders>
            <w:shd w:val="clear" w:color="auto" w:fill="auto"/>
            <w:noWrap/>
            <w:hideMark/>
          </w:tcPr>
          <w:p w:rsidR="00D11AD1" w:rsidRPr="002518A0" w:rsidRDefault="00D11AD1" w:rsidP="00D11AD1">
            <w:pPr>
              <w:jc w:val="right"/>
              <w:rPr>
                <w:sz w:val="24"/>
                <w:szCs w:val="24"/>
              </w:rPr>
            </w:pPr>
            <w:r w:rsidRPr="002518A0">
              <w:rPr>
                <w:sz w:val="24"/>
                <w:szCs w:val="24"/>
              </w:rPr>
              <w:t>105,0</w:t>
            </w:r>
          </w:p>
        </w:tc>
      </w:tr>
      <w:tr w:rsidR="002518A0" w:rsidRPr="002518A0" w:rsidTr="00D11AD1">
        <w:trPr>
          <w:trHeight w:val="20"/>
        </w:trPr>
        <w:tc>
          <w:tcPr>
            <w:tcW w:w="4121" w:type="dxa"/>
            <w:tcBorders>
              <w:top w:val="nil"/>
              <w:left w:val="nil"/>
              <w:bottom w:val="nil"/>
              <w:right w:val="nil"/>
            </w:tcBorders>
            <w:shd w:val="clear" w:color="auto" w:fill="auto"/>
            <w:hideMark/>
          </w:tcPr>
          <w:p w:rsidR="00D11AD1" w:rsidRPr="002518A0" w:rsidRDefault="00D11AD1" w:rsidP="00D11AD1">
            <w:pPr>
              <w:rPr>
                <w:b/>
                <w:sz w:val="24"/>
                <w:szCs w:val="24"/>
              </w:rPr>
            </w:pPr>
            <w:r w:rsidRPr="002518A0">
              <w:rPr>
                <w:b/>
                <w:sz w:val="24"/>
                <w:szCs w:val="24"/>
              </w:rPr>
              <w:t>Комитет природных ресурсов и экологии Чукотского автономного округа</w:t>
            </w:r>
          </w:p>
        </w:tc>
        <w:tc>
          <w:tcPr>
            <w:tcW w:w="1232" w:type="dxa"/>
            <w:tcBorders>
              <w:top w:val="nil"/>
              <w:left w:val="nil"/>
              <w:bottom w:val="nil"/>
              <w:right w:val="nil"/>
            </w:tcBorders>
            <w:shd w:val="clear" w:color="auto" w:fill="auto"/>
            <w:hideMark/>
          </w:tcPr>
          <w:p w:rsidR="00D11AD1" w:rsidRPr="002518A0" w:rsidRDefault="00D11AD1" w:rsidP="00D11AD1">
            <w:pPr>
              <w:jc w:val="center"/>
              <w:rPr>
                <w:b/>
                <w:sz w:val="24"/>
                <w:szCs w:val="24"/>
              </w:rPr>
            </w:pPr>
            <w:r w:rsidRPr="002518A0">
              <w:rPr>
                <w:b/>
                <w:sz w:val="24"/>
                <w:szCs w:val="24"/>
              </w:rPr>
              <w:t>916</w:t>
            </w:r>
          </w:p>
        </w:tc>
        <w:tc>
          <w:tcPr>
            <w:tcW w:w="2693" w:type="dxa"/>
            <w:tcBorders>
              <w:top w:val="nil"/>
              <w:left w:val="nil"/>
              <w:bottom w:val="nil"/>
              <w:right w:val="nil"/>
            </w:tcBorders>
            <w:shd w:val="clear" w:color="auto" w:fill="auto"/>
            <w:hideMark/>
          </w:tcPr>
          <w:p w:rsidR="00D11AD1" w:rsidRPr="002518A0" w:rsidRDefault="00D11AD1" w:rsidP="00D11AD1">
            <w:pPr>
              <w:rPr>
                <w:b/>
                <w:sz w:val="24"/>
                <w:szCs w:val="24"/>
              </w:rPr>
            </w:pPr>
          </w:p>
        </w:tc>
        <w:tc>
          <w:tcPr>
            <w:tcW w:w="1670" w:type="dxa"/>
            <w:tcBorders>
              <w:top w:val="nil"/>
              <w:left w:val="nil"/>
              <w:bottom w:val="nil"/>
              <w:right w:val="nil"/>
            </w:tcBorders>
            <w:shd w:val="clear" w:color="auto" w:fill="auto"/>
            <w:noWrap/>
            <w:hideMark/>
          </w:tcPr>
          <w:p w:rsidR="00D11AD1" w:rsidRPr="002518A0" w:rsidRDefault="00D11AD1" w:rsidP="00D11AD1">
            <w:pPr>
              <w:jc w:val="right"/>
              <w:rPr>
                <w:b/>
                <w:sz w:val="24"/>
                <w:szCs w:val="24"/>
              </w:rPr>
            </w:pPr>
            <w:r w:rsidRPr="002518A0">
              <w:rPr>
                <w:b/>
                <w:sz w:val="24"/>
                <w:szCs w:val="24"/>
              </w:rPr>
              <w:t>4,5</w:t>
            </w:r>
          </w:p>
        </w:tc>
      </w:tr>
      <w:tr w:rsidR="002518A0" w:rsidRPr="002518A0" w:rsidTr="00D11AD1">
        <w:trPr>
          <w:trHeight w:val="20"/>
        </w:trPr>
        <w:tc>
          <w:tcPr>
            <w:tcW w:w="4121" w:type="dxa"/>
            <w:tcBorders>
              <w:top w:val="nil"/>
              <w:left w:val="nil"/>
              <w:bottom w:val="nil"/>
              <w:right w:val="nil"/>
            </w:tcBorders>
            <w:shd w:val="clear" w:color="auto" w:fill="auto"/>
          </w:tcPr>
          <w:p w:rsidR="00D11AD1" w:rsidRPr="002518A0" w:rsidRDefault="00D11AD1" w:rsidP="00D11AD1">
            <w:pPr>
              <w:rPr>
                <w:sz w:val="24"/>
                <w:szCs w:val="24"/>
              </w:rPr>
            </w:pPr>
            <w:r w:rsidRPr="002518A0">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232" w:type="dxa"/>
            <w:tcBorders>
              <w:top w:val="nil"/>
              <w:left w:val="nil"/>
              <w:bottom w:val="nil"/>
              <w:right w:val="nil"/>
            </w:tcBorders>
            <w:shd w:val="clear" w:color="auto" w:fill="auto"/>
          </w:tcPr>
          <w:p w:rsidR="00D11AD1" w:rsidRPr="002518A0" w:rsidRDefault="00D11AD1" w:rsidP="00D11AD1">
            <w:pPr>
              <w:jc w:val="center"/>
              <w:rPr>
                <w:sz w:val="24"/>
                <w:szCs w:val="24"/>
              </w:rPr>
            </w:pPr>
            <w:r w:rsidRPr="002518A0">
              <w:rPr>
                <w:sz w:val="24"/>
                <w:szCs w:val="24"/>
              </w:rPr>
              <w:t>916</w:t>
            </w:r>
          </w:p>
        </w:tc>
        <w:tc>
          <w:tcPr>
            <w:tcW w:w="2693" w:type="dxa"/>
            <w:tcBorders>
              <w:top w:val="nil"/>
              <w:left w:val="nil"/>
              <w:bottom w:val="nil"/>
              <w:right w:val="nil"/>
            </w:tcBorders>
            <w:shd w:val="clear" w:color="auto" w:fill="auto"/>
          </w:tcPr>
          <w:p w:rsidR="00D11AD1" w:rsidRPr="002518A0" w:rsidRDefault="00D11AD1" w:rsidP="00D11AD1">
            <w:pPr>
              <w:rPr>
                <w:sz w:val="24"/>
                <w:szCs w:val="24"/>
              </w:rPr>
            </w:pPr>
            <w:r w:rsidRPr="002518A0">
              <w:rPr>
                <w:sz w:val="24"/>
                <w:szCs w:val="24"/>
              </w:rPr>
              <w:t>116 2503001 0000 140</w:t>
            </w:r>
          </w:p>
        </w:tc>
        <w:tc>
          <w:tcPr>
            <w:tcW w:w="1670" w:type="dxa"/>
            <w:tcBorders>
              <w:top w:val="nil"/>
              <w:left w:val="nil"/>
              <w:bottom w:val="nil"/>
              <w:right w:val="nil"/>
            </w:tcBorders>
            <w:shd w:val="clear" w:color="auto" w:fill="auto"/>
            <w:noWrap/>
          </w:tcPr>
          <w:p w:rsidR="00D11AD1" w:rsidRPr="002518A0" w:rsidRDefault="00D11AD1" w:rsidP="00D11AD1">
            <w:pPr>
              <w:jc w:val="right"/>
              <w:rPr>
                <w:sz w:val="24"/>
                <w:szCs w:val="24"/>
              </w:rPr>
            </w:pPr>
            <w:r w:rsidRPr="002518A0">
              <w:rPr>
                <w:sz w:val="24"/>
                <w:szCs w:val="24"/>
              </w:rPr>
              <w:t>4,5</w:t>
            </w:r>
          </w:p>
        </w:tc>
      </w:tr>
    </w:tbl>
    <w:p w:rsidR="00C8742E" w:rsidRPr="002518A0" w:rsidRDefault="00C8742E" w:rsidP="00A17DA5">
      <w:pPr>
        <w:rPr>
          <w:sz w:val="28"/>
          <w:szCs w:val="28"/>
        </w:rPr>
      </w:pPr>
    </w:p>
    <w:p w:rsidR="00C8742E" w:rsidRPr="002518A0" w:rsidRDefault="00C8742E" w:rsidP="00A27C1C">
      <w:pPr>
        <w:ind w:left="5670"/>
        <w:jc w:val="right"/>
        <w:rPr>
          <w:sz w:val="28"/>
          <w:szCs w:val="28"/>
        </w:rPr>
      </w:pPr>
    </w:p>
    <w:p w:rsidR="0069052C" w:rsidRPr="002518A0" w:rsidRDefault="0069052C">
      <w:pPr>
        <w:spacing w:after="160" w:line="259" w:lineRule="auto"/>
        <w:rPr>
          <w:sz w:val="28"/>
          <w:szCs w:val="28"/>
        </w:rPr>
      </w:pPr>
      <w:r w:rsidRPr="002518A0">
        <w:rPr>
          <w:sz w:val="28"/>
          <w:szCs w:val="28"/>
        </w:rPr>
        <w:br w:type="page"/>
      </w:r>
    </w:p>
    <w:p w:rsidR="00A27C1C" w:rsidRPr="002518A0" w:rsidRDefault="00A27C1C" w:rsidP="00A27C1C">
      <w:pPr>
        <w:ind w:left="5670"/>
        <w:jc w:val="right"/>
        <w:rPr>
          <w:sz w:val="28"/>
          <w:szCs w:val="28"/>
        </w:rPr>
      </w:pPr>
      <w:r w:rsidRPr="002518A0">
        <w:rPr>
          <w:sz w:val="28"/>
          <w:szCs w:val="28"/>
        </w:rPr>
        <w:lastRenderedPageBreak/>
        <w:t>П</w:t>
      </w:r>
      <w:r w:rsidR="00AF5888" w:rsidRPr="002518A0">
        <w:rPr>
          <w:sz w:val="28"/>
          <w:szCs w:val="28"/>
        </w:rPr>
        <w:t>риложение 3</w:t>
      </w:r>
    </w:p>
    <w:p w:rsidR="00A27C1C" w:rsidRPr="002518A0" w:rsidRDefault="00AF5888" w:rsidP="00A27C1C">
      <w:pPr>
        <w:ind w:left="5670"/>
        <w:jc w:val="right"/>
        <w:rPr>
          <w:sz w:val="28"/>
          <w:szCs w:val="28"/>
        </w:rPr>
      </w:pPr>
      <w:r w:rsidRPr="002518A0">
        <w:rPr>
          <w:sz w:val="28"/>
          <w:szCs w:val="28"/>
        </w:rPr>
        <w:t xml:space="preserve">к Решению Совета депутатов городского округа Анадырь </w:t>
      </w:r>
    </w:p>
    <w:p w:rsidR="00AF5888" w:rsidRPr="002518A0" w:rsidRDefault="00AF5888" w:rsidP="00A27C1C">
      <w:pPr>
        <w:ind w:left="5670"/>
        <w:jc w:val="right"/>
        <w:rPr>
          <w:sz w:val="28"/>
          <w:szCs w:val="28"/>
        </w:rPr>
      </w:pPr>
      <w:r w:rsidRPr="002518A0">
        <w:rPr>
          <w:sz w:val="28"/>
          <w:szCs w:val="28"/>
        </w:rPr>
        <w:t xml:space="preserve">от </w:t>
      </w:r>
      <w:r w:rsidR="000B402F" w:rsidRPr="002518A0">
        <w:rPr>
          <w:sz w:val="28"/>
          <w:szCs w:val="28"/>
        </w:rPr>
        <w:t>__</w:t>
      </w:r>
      <w:r w:rsidR="004927A8" w:rsidRPr="002518A0">
        <w:rPr>
          <w:sz w:val="28"/>
          <w:szCs w:val="28"/>
        </w:rPr>
        <w:t xml:space="preserve"> мая</w:t>
      </w:r>
      <w:r w:rsidR="00A27C1C" w:rsidRPr="002518A0">
        <w:rPr>
          <w:sz w:val="28"/>
          <w:szCs w:val="28"/>
        </w:rPr>
        <w:t xml:space="preserve"> 20</w:t>
      </w:r>
      <w:r w:rsidR="00555CF3" w:rsidRPr="002518A0">
        <w:rPr>
          <w:sz w:val="28"/>
          <w:szCs w:val="28"/>
        </w:rPr>
        <w:t>20</w:t>
      </w:r>
      <w:r w:rsidR="00A27C1C" w:rsidRPr="002518A0">
        <w:rPr>
          <w:sz w:val="28"/>
          <w:szCs w:val="28"/>
        </w:rPr>
        <w:t xml:space="preserve"> года </w:t>
      </w:r>
      <w:r w:rsidRPr="002518A0">
        <w:rPr>
          <w:sz w:val="28"/>
          <w:szCs w:val="28"/>
        </w:rPr>
        <w:t>№</w:t>
      </w:r>
      <w:r w:rsidR="000B402F" w:rsidRPr="002518A0">
        <w:rPr>
          <w:sz w:val="28"/>
          <w:szCs w:val="28"/>
        </w:rPr>
        <w:t>___</w:t>
      </w:r>
    </w:p>
    <w:p w:rsidR="00AF5888" w:rsidRPr="002518A0" w:rsidRDefault="00AF5888" w:rsidP="00AF5888">
      <w:pPr>
        <w:autoSpaceDE w:val="0"/>
        <w:autoSpaceDN w:val="0"/>
        <w:adjustRightInd w:val="0"/>
        <w:ind w:firstLine="540"/>
        <w:jc w:val="both"/>
        <w:rPr>
          <w:rFonts w:eastAsia="Calibri"/>
          <w:sz w:val="24"/>
          <w:szCs w:val="24"/>
        </w:rPr>
      </w:pPr>
    </w:p>
    <w:p w:rsidR="00AF5888" w:rsidRPr="002518A0" w:rsidRDefault="00AF5888" w:rsidP="00E54CD8">
      <w:pPr>
        <w:autoSpaceDE w:val="0"/>
        <w:autoSpaceDN w:val="0"/>
        <w:adjustRightInd w:val="0"/>
        <w:ind w:firstLine="540"/>
        <w:jc w:val="center"/>
        <w:rPr>
          <w:rFonts w:eastAsia="Calibri"/>
          <w:sz w:val="28"/>
          <w:szCs w:val="28"/>
        </w:rPr>
      </w:pPr>
      <w:r w:rsidRPr="002518A0">
        <w:rPr>
          <w:rFonts w:eastAsia="Calibri"/>
          <w:sz w:val="28"/>
          <w:szCs w:val="28"/>
        </w:rPr>
        <w:t xml:space="preserve">Расходы бюджета городского округа Анадырь за </w:t>
      </w:r>
      <w:r w:rsidR="0069662B" w:rsidRPr="002518A0">
        <w:rPr>
          <w:rFonts w:eastAsia="Calibri"/>
          <w:sz w:val="28"/>
          <w:szCs w:val="28"/>
        </w:rPr>
        <w:t>201</w:t>
      </w:r>
      <w:r w:rsidR="00054ABA" w:rsidRPr="002518A0">
        <w:rPr>
          <w:rFonts w:eastAsia="Calibri"/>
          <w:sz w:val="28"/>
          <w:szCs w:val="28"/>
        </w:rPr>
        <w:t>9</w:t>
      </w:r>
      <w:r w:rsidR="00C65AE5" w:rsidRPr="002518A0">
        <w:rPr>
          <w:rFonts w:eastAsia="Calibri"/>
          <w:sz w:val="28"/>
          <w:szCs w:val="28"/>
        </w:rPr>
        <w:t xml:space="preserve"> </w:t>
      </w:r>
      <w:r w:rsidR="00E54CD8" w:rsidRPr="002518A0">
        <w:rPr>
          <w:rFonts w:eastAsia="Calibri"/>
          <w:sz w:val="28"/>
          <w:szCs w:val="28"/>
        </w:rPr>
        <w:t>год</w:t>
      </w:r>
      <w:r w:rsidRPr="002518A0">
        <w:rPr>
          <w:rFonts w:eastAsia="Calibri"/>
          <w:sz w:val="28"/>
          <w:szCs w:val="28"/>
        </w:rPr>
        <w:t xml:space="preserve"> по разделам и подразделам классификации расходов бюджетов</w:t>
      </w:r>
    </w:p>
    <w:p w:rsidR="00A21750" w:rsidRPr="002518A0" w:rsidRDefault="00E54CD8" w:rsidP="00E54CD8">
      <w:pPr>
        <w:jc w:val="right"/>
        <w:rPr>
          <w:sz w:val="22"/>
          <w:szCs w:val="22"/>
        </w:rPr>
      </w:pPr>
      <w:r w:rsidRPr="002518A0">
        <w:rPr>
          <w:sz w:val="22"/>
          <w:szCs w:val="22"/>
        </w:rPr>
        <w:t>(</w:t>
      </w:r>
      <w:proofErr w:type="spellStart"/>
      <w:proofErr w:type="gramStart"/>
      <w:r w:rsidRPr="002518A0">
        <w:rPr>
          <w:sz w:val="22"/>
          <w:szCs w:val="22"/>
        </w:rPr>
        <w:t>тыс.руб</w:t>
      </w:r>
      <w:r w:rsidR="0069052C" w:rsidRPr="002518A0">
        <w:rPr>
          <w:sz w:val="22"/>
          <w:szCs w:val="22"/>
        </w:rPr>
        <w:t>лей</w:t>
      </w:r>
      <w:proofErr w:type="spellEnd"/>
      <w:proofErr w:type="gramEnd"/>
      <w:r w:rsidRPr="002518A0">
        <w:rPr>
          <w:sz w:val="22"/>
          <w:szCs w:val="22"/>
        </w:rPr>
        <w:t>)</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748"/>
        <w:gridCol w:w="1771"/>
        <w:gridCol w:w="1600"/>
      </w:tblGrid>
      <w:tr w:rsidR="003D5A11" w:rsidRPr="002518A0" w:rsidTr="00FD7FB9">
        <w:trPr>
          <w:trHeight w:val="1923"/>
        </w:trPr>
        <w:tc>
          <w:tcPr>
            <w:tcW w:w="4815" w:type="dxa"/>
            <w:shd w:val="clear" w:color="auto" w:fill="auto"/>
            <w:vAlign w:val="center"/>
            <w:hideMark/>
          </w:tcPr>
          <w:p w:rsidR="00E54CD8" w:rsidRPr="002518A0" w:rsidRDefault="00E54CD8" w:rsidP="00E54CD8">
            <w:pPr>
              <w:jc w:val="center"/>
              <w:rPr>
                <w:sz w:val="24"/>
                <w:szCs w:val="24"/>
                <w:lang w:eastAsia="ru-RU"/>
              </w:rPr>
            </w:pPr>
            <w:r w:rsidRPr="002518A0">
              <w:rPr>
                <w:sz w:val="24"/>
                <w:szCs w:val="24"/>
                <w:lang w:eastAsia="ru-RU"/>
              </w:rPr>
              <w:t>Наименование показателя</w:t>
            </w:r>
          </w:p>
        </w:tc>
        <w:tc>
          <w:tcPr>
            <w:tcW w:w="709" w:type="dxa"/>
            <w:shd w:val="clear" w:color="auto" w:fill="auto"/>
            <w:vAlign w:val="center"/>
          </w:tcPr>
          <w:p w:rsidR="00E54CD8" w:rsidRPr="002518A0" w:rsidRDefault="00FD7FB9" w:rsidP="00E54CD8">
            <w:pPr>
              <w:jc w:val="center"/>
              <w:rPr>
                <w:sz w:val="24"/>
                <w:szCs w:val="24"/>
                <w:lang w:eastAsia="ru-RU"/>
              </w:rPr>
            </w:pPr>
            <w:r w:rsidRPr="002518A0">
              <w:rPr>
                <w:sz w:val="24"/>
                <w:szCs w:val="24"/>
                <w:lang w:eastAsia="ru-RU"/>
              </w:rPr>
              <w:t>Раз-дел</w:t>
            </w:r>
          </w:p>
        </w:tc>
        <w:tc>
          <w:tcPr>
            <w:tcW w:w="748" w:type="dxa"/>
            <w:shd w:val="clear" w:color="auto" w:fill="auto"/>
            <w:vAlign w:val="center"/>
            <w:hideMark/>
          </w:tcPr>
          <w:p w:rsidR="00E54CD8" w:rsidRPr="002518A0" w:rsidRDefault="00FD7FB9" w:rsidP="00E54CD8">
            <w:pPr>
              <w:jc w:val="center"/>
              <w:rPr>
                <w:sz w:val="24"/>
                <w:szCs w:val="24"/>
                <w:lang w:eastAsia="ru-RU"/>
              </w:rPr>
            </w:pPr>
            <w:r w:rsidRPr="002518A0">
              <w:rPr>
                <w:sz w:val="24"/>
                <w:szCs w:val="24"/>
                <w:lang w:eastAsia="ru-RU"/>
              </w:rPr>
              <w:t>Под</w:t>
            </w:r>
            <w:r w:rsidR="00601795" w:rsidRPr="002518A0">
              <w:rPr>
                <w:sz w:val="24"/>
                <w:szCs w:val="24"/>
                <w:lang w:eastAsia="ru-RU"/>
              </w:rPr>
              <w:t>-</w:t>
            </w:r>
            <w:r w:rsidRPr="002518A0">
              <w:rPr>
                <w:sz w:val="24"/>
                <w:szCs w:val="24"/>
                <w:lang w:eastAsia="ru-RU"/>
              </w:rPr>
              <w:t>раз-дел</w:t>
            </w:r>
          </w:p>
        </w:tc>
        <w:tc>
          <w:tcPr>
            <w:tcW w:w="1771" w:type="dxa"/>
            <w:shd w:val="clear" w:color="auto" w:fill="auto"/>
            <w:vAlign w:val="center"/>
            <w:hideMark/>
          </w:tcPr>
          <w:p w:rsidR="00E54CD8" w:rsidRPr="002518A0" w:rsidRDefault="00E54CD8" w:rsidP="00E54CD8">
            <w:pPr>
              <w:jc w:val="center"/>
              <w:rPr>
                <w:sz w:val="24"/>
                <w:szCs w:val="24"/>
                <w:lang w:eastAsia="ru-RU"/>
              </w:rPr>
            </w:pPr>
            <w:r w:rsidRPr="002518A0">
              <w:rPr>
                <w:sz w:val="24"/>
                <w:szCs w:val="24"/>
                <w:lang w:eastAsia="ru-RU"/>
              </w:rPr>
              <w:t>Назначено с учетом внесенных изменений в установленном порядке</w:t>
            </w:r>
          </w:p>
        </w:tc>
        <w:tc>
          <w:tcPr>
            <w:tcW w:w="1600" w:type="dxa"/>
            <w:shd w:val="clear" w:color="auto" w:fill="auto"/>
            <w:vAlign w:val="center"/>
            <w:hideMark/>
          </w:tcPr>
          <w:p w:rsidR="00E54CD8" w:rsidRPr="002518A0" w:rsidRDefault="00E54CD8" w:rsidP="00E54CD8">
            <w:pPr>
              <w:jc w:val="center"/>
              <w:rPr>
                <w:sz w:val="24"/>
                <w:szCs w:val="24"/>
                <w:lang w:eastAsia="ru-RU"/>
              </w:rPr>
            </w:pPr>
            <w:r w:rsidRPr="002518A0">
              <w:rPr>
                <w:sz w:val="24"/>
                <w:szCs w:val="24"/>
                <w:lang w:eastAsia="ru-RU"/>
              </w:rPr>
              <w:t>Кассовое исполнение с начала года</w:t>
            </w:r>
          </w:p>
        </w:tc>
      </w:tr>
    </w:tbl>
    <w:p w:rsidR="00E54CD8" w:rsidRPr="002518A0" w:rsidRDefault="00E54CD8">
      <w:pPr>
        <w:rPr>
          <w:sz w:val="10"/>
          <w:szCs w:val="10"/>
        </w:rPr>
      </w:pPr>
    </w:p>
    <w:tbl>
      <w:tblPr>
        <w:tblW w:w="9643" w:type="dxa"/>
        <w:tblInd w:w="-15" w:type="dxa"/>
        <w:tblLook w:val="04A0" w:firstRow="1" w:lastRow="0" w:firstColumn="1" w:lastColumn="0" w:noHBand="0" w:noVBand="1"/>
      </w:tblPr>
      <w:tblGrid>
        <w:gridCol w:w="4830"/>
        <w:gridCol w:w="709"/>
        <w:gridCol w:w="708"/>
        <w:gridCol w:w="1843"/>
        <w:gridCol w:w="1553"/>
      </w:tblGrid>
      <w:tr w:rsidR="002518A0" w:rsidRPr="002518A0" w:rsidTr="00601795">
        <w:trPr>
          <w:trHeight w:val="300"/>
          <w:tblHeader/>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CD8" w:rsidRPr="002518A0" w:rsidRDefault="00E54CD8" w:rsidP="00E54CD8">
            <w:pPr>
              <w:jc w:val="center"/>
              <w:rPr>
                <w:sz w:val="22"/>
                <w:szCs w:val="22"/>
                <w:lang w:eastAsia="ru-RU"/>
              </w:rPr>
            </w:pPr>
            <w:r w:rsidRPr="002518A0">
              <w:rPr>
                <w:sz w:val="22"/>
                <w:szCs w:val="22"/>
                <w:lang w:eastAsia="ru-RU"/>
              </w:rPr>
              <w:t>1</w:t>
            </w:r>
          </w:p>
        </w:tc>
        <w:tc>
          <w:tcPr>
            <w:tcW w:w="709" w:type="dxa"/>
            <w:tcBorders>
              <w:top w:val="single" w:sz="4" w:space="0" w:color="auto"/>
              <w:left w:val="nil"/>
              <w:bottom w:val="single" w:sz="4" w:space="0" w:color="auto"/>
              <w:right w:val="single" w:sz="4" w:space="0" w:color="auto"/>
            </w:tcBorders>
            <w:shd w:val="clear" w:color="auto" w:fill="auto"/>
            <w:hideMark/>
          </w:tcPr>
          <w:p w:rsidR="00E54CD8" w:rsidRPr="002518A0" w:rsidRDefault="00E54CD8" w:rsidP="007402B5">
            <w:pPr>
              <w:jc w:val="center"/>
              <w:rPr>
                <w:sz w:val="22"/>
                <w:szCs w:val="22"/>
                <w:lang w:eastAsia="ru-RU"/>
              </w:rPr>
            </w:pPr>
            <w:r w:rsidRPr="002518A0">
              <w:rPr>
                <w:sz w:val="22"/>
                <w:szCs w:val="22"/>
                <w:lang w:eastAsia="ru-RU"/>
              </w:rPr>
              <w:t>2</w:t>
            </w:r>
          </w:p>
        </w:tc>
        <w:tc>
          <w:tcPr>
            <w:tcW w:w="708" w:type="dxa"/>
            <w:tcBorders>
              <w:top w:val="single" w:sz="4" w:space="0" w:color="auto"/>
              <w:left w:val="nil"/>
              <w:bottom w:val="single" w:sz="4" w:space="0" w:color="auto"/>
              <w:right w:val="single" w:sz="4" w:space="0" w:color="auto"/>
            </w:tcBorders>
            <w:shd w:val="clear" w:color="auto" w:fill="auto"/>
            <w:hideMark/>
          </w:tcPr>
          <w:p w:rsidR="00E54CD8" w:rsidRPr="002518A0" w:rsidRDefault="00E54CD8" w:rsidP="007402B5">
            <w:pPr>
              <w:jc w:val="center"/>
              <w:rPr>
                <w:sz w:val="22"/>
                <w:szCs w:val="22"/>
                <w:lang w:eastAsia="ru-RU"/>
              </w:rPr>
            </w:pPr>
            <w:r w:rsidRPr="002518A0">
              <w:rPr>
                <w:sz w:val="22"/>
                <w:szCs w:val="22"/>
                <w:lang w:eastAsia="ru-RU"/>
              </w:rPr>
              <w:t>3</w:t>
            </w:r>
          </w:p>
        </w:tc>
        <w:tc>
          <w:tcPr>
            <w:tcW w:w="1843" w:type="dxa"/>
            <w:tcBorders>
              <w:top w:val="single" w:sz="4" w:space="0" w:color="auto"/>
              <w:left w:val="nil"/>
              <w:bottom w:val="single" w:sz="4" w:space="0" w:color="auto"/>
              <w:right w:val="single" w:sz="4" w:space="0" w:color="auto"/>
            </w:tcBorders>
            <w:shd w:val="clear" w:color="auto" w:fill="auto"/>
            <w:hideMark/>
          </w:tcPr>
          <w:p w:rsidR="00E54CD8" w:rsidRPr="002518A0" w:rsidRDefault="00E54CD8" w:rsidP="007402B5">
            <w:pPr>
              <w:jc w:val="center"/>
              <w:rPr>
                <w:sz w:val="22"/>
                <w:szCs w:val="22"/>
                <w:lang w:eastAsia="ru-RU"/>
              </w:rPr>
            </w:pPr>
            <w:r w:rsidRPr="002518A0">
              <w:rPr>
                <w:sz w:val="22"/>
                <w:szCs w:val="22"/>
                <w:lang w:eastAsia="ru-RU"/>
              </w:rPr>
              <w:t>4</w:t>
            </w:r>
          </w:p>
        </w:tc>
        <w:tc>
          <w:tcPr>
            <w:tcW w:w="1553" w:type="dxa"/>
            <w:tcBorders>
              <w:top w:val="single" w:sz="4" w:space="0" w:color="auto"/>
              <w:left w:val="nil"/>
              <w:bottom w:val="single" w:sz="4" w:space="0" w:color="auto"/>
              <w:right w:val="single" w:sz="4" w:space="0" w:color="auto"/>
            </w:tcBorders>
            <w:shd w:val="clear" w:color="auto" w:fill="auto"/>
            <w:hideMark/>
          </w:tcPr>
          <w:p w:rsidR="00E54CD8" w:rsidRPr="002518A0" w:rsidRDefault="00E54CD8" w:rsidP="007402B5">
            <w:pPr>
              <w:jc w:val="center"/>
              <w:rPr>
                <w:sz w:val="22"/>
                <w:szCs w:val="22"/>
                <w:lang w:eastAsia="ru-RU"/>
              </w:rPr>
            </w:pPr>
            <w:r w:rsidRPr="002518A0">
              <w:rPr>
                <w:sz w:val="22"/>
                <w:szCs w:val="22"/>
                <w:lang w:eastAsia="ru-RU"/>
              </w:rPr>
              <w:t>5</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A63" w:rsidRPr="002518A0" w:rsidRDefault="00604A63" w:rsidP="00E54CD8">
            <w:pPr>
              <w:jc w:val="both"/>
              <w:rPr>
                <w:b/>
                <w:sz w:val="24"/>
                <w:szCs w:val="24"/>
                <w:lang w:eastAsia="ru-RU"/>
              </w:rPr>
            </w:pPr>
            <w:r w:rsidRPr="002518A0">
              <w:rPr>
                <w:b/>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04A63" w:rsidRPr="002518A0" w:rsidRDefault="00604A63" w:rsidP="007402B5">
            <w:pPr>
              <w:jc w:val="center"/>
              <w:rPr>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04A63" w:rsidRPr="002518A0" w:rsidRDefault="00604A63" w:rsidP="007402B5">
            <w:pPr>
              <w:jc w:val="center"/>
              <w:rPr>
                <w:b/>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04A63" w:rsidRPr="002518A0" w:rsidRDefault="00054ABA" w:rsidP="00F04B1F">
            <w:pPr>
              <w:jc w:val="right"/>
              <w:rPr>
                <w:sz w:val="24"/>
                <w:szCs w:val="24"/>
                <w:lang w:eastAsia="ru-RU"/>
              </w:rPr>
            </w:pPr>
            <w:r w:rsidRPr="002518A0">
              <w:rPr>
                <w:sz w:val="24"/>
                <w:szCs w:val="24"/>
                <w:lang w:eastAsia="ru-RU"/>
              </w:rPr>
              <w:t>1 572 466,3</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604A63" w:rsidRPr="002518A0" w:rsidRDefault="00054ABA" w:rsidP="00054ABA">
            <w:pPr>
              <w:jc w:val="right"/>
              <w:rPr>
                <w:sz w:val="24"/>
                <w:szCs w:val="24"/>
                <w:lang w:eastAsia="ru-RU"/>
              </w:rPr>
            </w:pPr>
            <w:r w:rsidRPr="002518A0">
              <w:rPr>
                <w:sz w:val="24"/>
                <w:szCs w:val="24"/>
                <w:lang w:eastAsia="ru-RU"/>
              </w:rPr>
              <w:t>1 537 305,5</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204 913,9</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196 458,3</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7 162,9</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7 153,6</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6 310,6</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6 278,3</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87 765,3</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87 009,8</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Судебная система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85,3</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0,0</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32 945,0</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32 874,7</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8 058,6</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8 048,9</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575,0</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0,0</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62 011,3</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55 093,0</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3D5A11">
            <w:pPr>
              <w:jc w:val="both"/>
              <w:rPr>
                <w:sz w:val="24"/>
                <w:szCs w:val="24"/>
                <w:lang w:eastAsia="ru-RU"/>
              </w:rPr>
            </w:pPr>
            <w:r w:rsidRPr="002518A0">
              <w:rPr>
                <w:sz w:val="24"/>
                <w:szCs w:val="24"/>
                <w:lang w:eastAsia="ru-RU"/>
              </w:rPr>
              <w:t xml:space="preserve"> 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6 399,7</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6 399,6</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Органы юстиции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3 658,0</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3 657,9</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14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2 741,7</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2 741,7</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3D5A11">
            <w:pPr>
              <w:jc w:val="both"/>
              <w:rPr>
                <w:sz w:val="24"/>
                <w:szCs w:val="24"/>
                <w:lang w:eastAsia="ru-RU"/>
              </w:rPr>
            </w:pPr>
            <w:r w:rsidRPr="002518A0">
              <w:rPr>
                <w:sz w:val="24"/>
                <w:szCs w:val="24"/>
                <w:lang w:eastAsia="ru-RU"/>
              </w:rPr>
              <w:t xml:space="preserve"> 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196 292,8</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195 837,4</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28 596,7</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28 596,7</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154 571,3</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154 302,5</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13 124,8</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12 938,2</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3D5A11">
            <w:pPr>
              <w:jc w:val="both"/>
              <w:rPr>
                <w:sz w:val="24"/>
                <w:szCs w:val="24"/>
                <w:lang w:eastAsia="ru-RU"/>
              </w:rPr>
            </w:pPr>
            <w:r w:rsidRPr="002518A0">
              <w:rPr>
                <w:sz w:val="24"/>
                <w:szCs w:val="24"/>
                <w:lang w:eastAsia="ru-RU"/>
              </w:rPr>
              <w:lastRenderedPageBreak/>
              <w:t xml:space="preserve"> </w:t>
            </w:r>
            <w:r w:rsidR="003D5A11" w:rsidRPr="002518A0">
              <w:rPr>
                <w:sz w:val="24"/>
                <w:szCs w:val="24"/>
                <w:lang w:eastAsia="ru-RU"/>
              </w:rPr>
              <w:t>Ж</w:t>
            </w:r>
            <w:r w:rsidRPr="002518A0">
              <w:rPr>
                <w:sz w:val="24"/>
                <w:szCs w:val="24"/>
                <w:lang w:eastAsia="ru-RU"/>
              </w:rPr>
              <w:t>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117 193,2</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104 331,8</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43 481,6</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42 642,9</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30 689,0</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24 882,7</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34 536,9</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29 408,4</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8 485,7</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7 397,8</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3D5A11">
            <w:pPr>
              <w:jc w:val="both"/>
              <w:rPr>
                <w:sz w:val="24"/>
                <w:szCs w:val="24"/>
                <w:lang w:eastAsia="ru-RU"/>
              </w:rPr>
            </w:pPr>
            <w:r w:rsidRPr="002518A0">
              <w:rPr>
                <w:sz w:val="24"/>
                <w:szCs w:val="24"/>
                <w:lang w:eastAsia="ru-RU"/>
              </w:rPr>
              <w:t xml:space="preserve">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863 672,5</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855 219,9</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355 111,0</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353 892,1</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Общее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318 132,4</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314 019,9</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140 003,9</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139 371,6</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Молодежная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12 835,6</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12 783,0</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37 589,6</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35 153,3</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3D5A11">
            <w:pPr>
              <w:jc w:val="both"/>
              <w:rPr>
                <w:sz w:val="24"/>
                <w:szCs w:val="24"/>
                <w:lang w:eastAsia="ru-RU"/>
              </w:rPr>
            </w:pPr>
            <w:r w:rsidRPr="002518A0">
              <w:rPr>
                <w:sz w:val="24"/>
                <w:szCs w:val="24"/>
                <w:lang w:eastAsia="ru-RU"/>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116 311,9</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114 980,4</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116 311,9</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114 980,4</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3D5A11">
            <w:pPr>
              <w:jc w:val="both"/>
              <w:rPr>
                <w:sz w:val="24"/>
                <w:szCs w:val="24"/>
                <w:lang w:eastAsia="ru-RU"/>
              </w:rPr>
            </w:pPr>
            <w:r w:rsidRPr="002518A0">
              <w:rPr>
                <w:sz w:val="24"/>
                <w:szCs w:val="24"/>
                <w:lang w:eastAsia="ru-RU"/>
              </w:rPr>
              <w:t>ЗДРАВООХРАНЕНИЕ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2 431,0</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2 073,3</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Санитарно-эпидемиологическое благополучие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2 431,0</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2 073,3</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3D5A11">
            <w:pPr>
              <w:jc w:val="both"/>
              <w:rPr>
                <w:sz w:val="24"/>
                <w:szCs w:val="24"/>
                <w:lang w:eastAsia="ru-RU"/>
              </w:rPr>
            </w:pPr>
            <w:r w:rsidRPr="002518A0">
              <w:rPr>
                <w:sz w:val="24"/>
                <w:szCs w:val="24"/>
                <w:lang w:eastAsia="ru-RU"/>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62 244,0</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59 552,9</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8 082,6</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8 082,5</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5 566,2</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4 455,6</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22 592,2</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21 919,5</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26 003,0</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25 095,2</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3D5A11">
            <w:pPr>
              <w:jc w:val="both"/>
              <w:rPr>
                <w:sz w:val="24"/>
                <w:szCs w:val="24"/>
                <w:lang w:eastAsia="ru-RU"/>
              </w:rPr>
            </w:pPr>
            <w:r w:rsidRPr="002518A0">
              <w:rPr>
                <w:sz w:val="24"/>
                <w:szCs w:val="24"/>
                <w:lang w:eastAsia="ru-RU"/>
              </w:rPr>
              <w:t xml:space="preserve"> </w:t>
            </w:r>
            <w:r w:rsidR="003D5A11" w:rsidRPr="002518A0">
              <w:rPr>
                <w:sz w:val="24"/>
                <w:szCs w:val="24"/>
                <w:lang w:eastAsia="ru-RU"/>
              </w:rPr>
              <w:t>Ф</w:t>
            </w:r>
            <w:r w:rsidRPr="002518A0">
              <w:rPr>
                <w:sz w:val="24"/>
                <w:szCs w:val="24"/>
                <w:lang w:eastAsia="ru-RU"/>
              </w:rPr>
              <w:t>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3 007,3</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2 451,8</w:t>
            </w:r>
          </w:p>
        </w:tc>
      </w:tr>
      <w:tr w:rsidR="002518A0" w:rsidRPr="002518A0" w:rsidTr="00601795">
        <w:trPr>
          <w:trHeight w:val="2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ABA" w:rsidRPr="002518A0" w:rsidRDefault="00054ABA" w:rsidP="00054ABA">
            <w:pPr>
              <w:jc w:val="both"/>
              <w:rPr>
                <w:sz w:val="24"/>
                <w:szCs w:val="24"/>
                <w:lang w:eastAsia="ru-RU"/>
              </w:rPr>
            </w:pPr>
            <w:r w:rsidRPr="002518A0">
              <w:rPr>
                <w:sz w:val="24"/>
                <w:szCs w:val="24"/>
                <w:lang w:eastAsia="ru-RU"/>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54ABA" w:rsidRPr="002518A0" w:rsidRDefault="00054ABA" w:rsidP="00054ABA">
            <w:pPr>
              <w:jc w:val="center"/>
              <w:rPr>
                <w:sz w:val="24"/>
                <w:szCs w:val="24"/>
                <w:lang w:eastAsia="ru-RU"/>
              </w:rPr>
            </w:pPr>
            <w:r w:rsidRPr="002518A0">
              <w:rPr>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3 007,3</w:t>
            </w:r>
          </w:p>
        </w:tc>
        <w:tc>
          <w:tcPr>
            <w:tcW w:w="1553" w:type="dxa"/>
            <w:tcBorders>
              <w:top w:val="single" w:sz="4" w:space="0" w:color="auto"/>
              <w:left w:val="single" w:sz="4" w:space="0" w:color="auto"/>
              <w:bottom w:val="single" w:sz="4" w:space="0" w:color="auto"/>
              <w:right w:val="single" w:sz="4" w:space="0" w:color="auto"/>
            </w:tcBorders>
            <w:shd w:val="clear" w:color="auto" w:fill="auto"/>
            <w:noWrap/>
            <w:hideMark/>
          </w:tcPr>
          <w:p w:rsidR="00054ABA" w:rsidRPr="002518A0" w:rsidRDefault="00054ABA" w:rsidP="00054ABA">
            <w:pPr>
              <w:jc w:val="right"/>
              <w:rPr>
                <w:sz w:val="24"/>
                <w:szCs w:val="24"/>
                <w:lang w:eastAsia="ru-RU"/>
              </w:rPr>
            </w:pPr>
            <w:r w:rsidRPr="002518A0">
              <w:rPr>
                <w:sz w:val="24"/>
                <w:szCs w:val="24"/>
                <w:lang w:eastAsia="ru-RU"/>
              </w:rPr>
              <w:t>2 451,8</w:t>
            </w:r>
          </w:p>
        </w:tc>
      </w:tr>
    </w:tbl>
    <w:p w:rsidR="00FD1240" w:rsidRPr="002518A0" w:rsidRDefault="00FD1240" w:rsidP="00287C38">
      <w:pPr>
        <w:ind w:left="-142"/>
        <w:rPr>
          <w:sz w:val="28"/>
          <w:szCs w:val="28"/>
        </w:rPr>
      </w:pPr>
    </w:p>
    <w:p w:rsidR="009A7A0A" w:rsidRPr="002518A0" w:rsidRDefault="00814C24" w:rsidP="009A7A0A">
      <w:pPr>
        <w:ind w:left="6096"/>
        <w:jc w:val="right"/>
        <w:rPr>
          <w:sz w:val="28"/>
          <w:szCs w:val="28"/>
        </w:rPr>
      </w:pPr>
      <w:r w:rsidRPr="002518A0">
        <w:rPr>
          <w:sz w:val="28"/>
          <w:szCs w:val="28"/>
        </w:rPr>
        <w:br w:type="page"/>
      </w:r>
      <w:r w:rsidR="00A27C1C" w:rsidRPr="002518A0">
        <w:rPr>
          <w:sz w:val="28"/>
          <w:szCs w:val="28"/>
        </w:rPr>
        <w:lastRenderedPageBreak/>
        <w:t>Приложение 4</w:t>
      </w:r>
    </w:p>
    <w:p w:rsidR="00A27C1C" w:rsidRPr="002518A0" w:rsidRDefault="00A27C1C" w:rsidP="009A7A0A">
      <w:pPr>
        <w:ind w:left="6096"/>
        <w:jc w:val="right"/>
        <w:rPr>
          <w:sz w:val="28"/>
          <w:szCs w:val="28"/>
        </w:rPr>
      </w:pPr>
      <w:r w:rsidRPr="002518A0">
        <w:rPr>
          <w:sz w:val="28"/>
          <w:szCs w:val="28"/>
        </w:rPr>
        <w:t xml:space="preserve">к Решению Совета депутатов городского округа Анадырь </w:t>
      </w:r>
    </w:p>
    <w:p w:rsidR="004927A8" w:rsidRPr="002518A0" w:rsidRDefault="00CB3E3D" w:rsidP="009A7A0A">
      <w:pPr>
        <w:ind w:left="5670"/>
        <w:jc w:val="right"/>
        <w:rPr>
          <w:sz w:val="28"/>
          <w:szCs w:val="28"/>
        </w:rPr>
      </w:pPr>
      <w:r w:rsidRPr="002518A0">
        <w:rPr>
          <w:sz w:val="28"/>
          <w:szCs w:val="28"/>
        </w:rPr>
        <w:t>от ___ мая 20</w:t>
      </w:r>
      <w:r w:rsidR="00555CF3" w:rsidRPr="002518A0">
        <w:rPr>
          <w:sz w:val="28"/>
          <w:szCs w:val="28"/>
        </w:rPr>
        <w:t>20</w:t>
      </w:r>
      <w:r w:rsidRPr="002518A0">
        <w:rPr>
          <w:sz w:val="28"/>
          <w:szCs w:val="28"/>
        </w:rPr>
        <w:t xml:space="preserve"> года № ___</w:t>
      </w:r>
    </w:p>
    <w:p w:rsidR="00DC70F2" w:rsidRPr="002518A0" w:rsidRDefault="00DC70F2" w:rsidP="009A7A0A">
      <w:pPr>
        <w:ind w:left="5670"/>
        <w:rPr>
          <w:sz w:val="28"/>
          <w:szCs w:val="28"/>
        </w:rPr>
      </w:pPr>
    </w:p>
    <w:p w:rsidR="00DC70F2" w:rsidRPr="002518A0" w:rsidRDefault="00DC70F2" w:rsidP="00DC70F2">
      <w:pPr>
        <w:jc w:val="center"/>
        <w:rPr>
          <w:sz w:val="28"/>
          <w:szCs w:val="26"/>
        </w:rPr>
      </w:pPr>
      <w:r w:rsidRPr="002518A0">
        <w:rPr>
          <w:sz w:val="28"/>
          <w:szCs w:val="26"/>
        </w:rPr>
        <w:t>Ведомственная структура расходов бюджета</w:t>
      </w:r>
    </w:p>
    <w:p w:rsidR="00DC70F2" w:rsidRPr="002518A0" w:rsidRDefault="00DC70F2" w:rsidP="00DC70F2">
      <w:pPr>
        <w:jc w:val="center"/>
        <w:rPr>
          <w:sz w:val="28"/>
          <w:szCs w:val="26"/>
        </w:rPr>
      </w:pPr>
      <w:r w:rsidRPr="002518A0">
        <w:rPr>
          <w:sz w:val="28"/>
          <w:szCs w:val="26"/>
        </w:rPr>
        <w:t xml:space="preserve">городского округа Анадырь за </w:t>
      </w:r>
      <w:r w:rsidR="0069662B" w:rsidRPr="002518A0">
        <w:rPr>
          <w:sz w:val="28"/>
          <w:szCs w:val="26"/>
        </w:rPr>
        <w:t>201</w:t>
      </w:r>
      <w:r w:rsidR="00480BFB" w:rsidRPr="002518A0">
        <w:rPr>
          <w:sz w:val="28"/>
          <w:szCs w:val="26"/>
        </w:rPr>
        <w:t>9</w:t>
      </w:r>
      <w:r w:rsidRPr="002518A0">
        <w:rPr>
          <w:sz w:val="28"/>
          <w:szCs w:val="26"/>
        </w:rPr>
        <w:t xml:space="preserve"> год</w:t>
      </w:r>
    </w:p>
    <w:p w:rsidR="00DC70F2" w:rsidRPr="002518A0" w:rsidRDefault="009A7A0A" w:rsidP="00DC70F2">
      <w:pPr>
        <w:jc w:val="right"/>
        <w:rPr>
          <w:sz w:val="24"/>
          <w:szCs w:val="24"/>
        </w:rPr>
      </w:pPr>
      <w:r w:rsidRPr="002518A0">
        <w:rPr>
          <w:sz w:val="24"/>
          <w:szCs w:val="24"/>
        </w:rPr>
        <w:t xml:space="preserve">  </w:t>
      </w:r>
      <w:r w:rsidR="00DC70F2" w:rsidRPr="002518A0">
        <w:rPr>
          <w:sz w:val="24"/>
          <w:szCs w:val="24"/>
        </w:rPr>
        <w:t>(</w:t>
      </w:r>
      <w:proofErr w:type="spellStart"/>
      <w:proofErr w:type="gramStart"/>
      <w:r w:rsidR="00DC70F2" w:rsidRPr="002518A0">
        <w:rPr>
          <w:sz w:val="24"/>
          <w:szCs w:val="24"/>
        </w:rPr>
        <w:t>тыс.рублей</w:t>
      </w:r>
      <w:proofErr w:type="spellEnd"/>
      <w:proofErr w:type="gramEnd"/>
      <w:r w:rsidR="00DC70F2" w:rsidRPr="002518A0">
        <w:rPr>
          <w:sz w:val="24"/>
          <w:szCs w:val="24"/>
        </w:rPr>
        <w:t>)</w:t>
      </w:r>
    </w:p>
    <w:tbl>
      <w:tblPr>
        <w:tblW w:w="9889" w:type="dxa"/>
        <w:tblLayout w:type="fixed"/>
        <w:tblLook w:val="04A0" w:firstRow="1" w:lastRow="0" w:firstColumn="1" w:lastColumn="0" w:noHBand="0" w:noVBand="1"/>
      </w:tblPr>
      <w:tblGrid>
        <w:gridCol w:w="3256"/>
        <w:gridCol w:w="708"/>
        <w:gridCol w:w="567"/>
        <w:gridCol w:w="567"/>
        <w:gridCol w:w="1531"/>
        <w:gridCol w:w="567"/>
        <w:gridCol w:w="1383"/>
        <w:gridCol w:w="1310"/>
      </w:tblGrid>
      <w:tr w:rsidR="00DC70F2" w:rsidRPr="002518A0" w:rsidTr="006730F6">
        <w:trPr>
          <w:trHeight w:val="31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0F2" w:rsidRPr="002518A0" w:rsidRDefault="00DC70F2" w:rsidP="00371B42">
            <w:pPr>
              <w:jc w:val="center"/>
              <w:rPr>
                <w:sz w:val="24"/>
                <w:szCs w:val="24"/>
                <w:lang w:eastAsia="ru-RU"/>
              </w:rPr>
            </w:pPr>
            <w:r w:rsidRPr="002518A0">
              <w:rPr>
                <w:sz w:val="24"/>
                <w:szCs w:val="24"/>
                <w:lang w:eastAsia="ru-RU"/>
              </w:rPr>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C70F2" w:rsidRPr="002518A0" w:rsidRDefault="00DC70F2" w:rsidP="00371B42">
            <w:pPr>
              <w:jc w:val="center"/>
              <w:rPr>
                <w:sz w:val="24"/>
                <w:szCs w:val="24"/>
                <w:lang w:eastAsia="ru-RU"/>
              </w:rPr>
            </w:pPr>
            <w:r w:rsidRPr="002518A0">
              <w:rPr>
                <w:sz w:val="24"/>
                <w:szCs w:val="24"/>
                <w:lang w:eastAsia="ru-RU"/>
              </w:rPr>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C70F2" w:rsidRPr="002518A0" w:rsidRDefault="00DC70F2" w:rsidP="00371B42">
            <w:pPr>
              <w:jc w:val="center"/>
              <w:rPr>
                <w:sz w:val="24"/>
                <w:szCs w:val="24"/>
                <w:lang w:eastAsia="ru-RU"/>
              </w:rPr>
            </w:pPr>
            <w:proofErr w:type="spellStart"/>
            <w:r w:rsidRPr="002518A0">
              <w:rPr>
                <w:sz w:val="24"/>
                <w:szCs w:val="24"/>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C70F2" w:rsidRPr="002518A0" w:rsidRDefault="00DC70F2" w:rsidP="00371B42">
            <w:pPr>
              <w:jc w:val="center"/>
              <w:rPr>
                <w:sz w:val="24"/>
                <w:szCs w:val="24"/>
                <w:lang w:eastAsia="ru-RU"/>
              </w:rPr>
            </w:pPr>
            <w:r w:rsidRPr="002518A0">
              <w:rPr>
                <w:sz w:val="24"/>
                <w:szCs w:val="24"/>
                <w:lang w:eastAsia="ru-RU"/>
              </w:rPr>
              <w:t>ПР</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DC70F2" w:rsidRPr="002518A0" w:rsidRDefault="00DC70F2" w:rsidP="00371B42">
            <w:pPr>
              <w:jc w:val="center"/>
              <w:rPr>
                <w:sz w:val="24"/>
                <w:szCs w:val="24"/>
                <w:lang w:eastAsia="ru-RU"/>
              </w:rPr>
            </w:pPr>
            <w:r w:rsidRPr="002518A0">
              <w:rPr>
                <w:sz w:val="24"/>
                <w:szCs w:val="24"/>
                <w:lang w:eastAsia="ru-RU"/>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C70F2" w:rsidRPr="002518A0" w:rsidRDefault="00DC70F2" w:rsidP="00371B42">
            <w:pPr>
              <w:jc w:val="center"/>
              <w:rPr>
                <w:sz w:val="24"/>
                <w:szCs w:val="24"/>
                <w:lang w:eastAsia="ru-RU"/>
              </w:rPr>
            </w:pPr>
            <w:r w:rsidRPr="002518A0">
              <w:rPr>
                <w:sz w:val="24"/>
                <w:szCs w:val="24"/>
                <w:lang w:eastAsia="ru-RU"/>
              </w:rPr>
              <w:t>ВР</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DC70F2" w:rsidRPr="002518A0" w:rsidRDefault="00DC70F2" w:rsidP="00371B42">
            <w:pPr>
              <w:ind w:left="-108"/>
              <w:jc w:val="center"/>
              <w:rPr>
                <w:sz w:val="24"/>
                <w:szCs w:val="24"/>
                <w:lang w:eastAsia="ru-RU"/>
              </w:rPr>
            </w:pPr>
            <w:r w:rsidRPr="002518A0">
              <w:rPr>
                <w:sz w:val="24"/>
                <w:szCs w:val="24"/>
                <w:lang w:eastAsia="ru-RU"/>
              </w:rPr>
              <w:t>Назначено</w:t>
            </w:r>
            <w:r w:rsidR="00371B42" w:rsidRPr="002518A0">
              <w:rPr>
                <w:sz w:val="24"/>
                <w:szCs w:val="24"/>
                <w:lang w:eastAsia="ru-RU"/>
              </w:rPr>
              <w:t xml:space="preserve"> </w:t>
            </w:r>
            <w:r w:rsidRPr="002518A0">
              <w:rPr>
                <w:rFonts w:eastAsia="Calibri"/>
                <w:sz w:val="24"/>
                <w:szCs w:val="24"/>
                <w:lang w:eastAsia="ru-RU"/>
              </w:rPr>
              <w:t>с учетом внесенных изменений в установленном порядке</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DC70F2" w:rsidRPr="002518A0" w:rsidRDefault="00DC70F2" w:rsidP="00371B42">
            <w:pPr>
              <w:ind w:left="-108"/>
              <w:jc w:val="center"/>
              <w:rPr>
                <w:rFonts w:eastAsia="Calibri"/>
                <w:sz w:val="24"/>
                <w:szCs w:val="24"/>
                <w:lang w:eastAsia="ru-RU"/>
              </w:rPr>
            </w:pPr>
            <w:r w:rsidRPr="002518A0">
              <w:rPr>
                <w:rFonts w:eastAsia="Calibri"/>
                <w:sz w:val="24"/>
                <w:szCs w:val="24"/>
                <w:lang w:eastAsia="ru-RU"/>
              </w:rPr>
              <w:t>Кассовое исполнение с начала</w:t>
            </w:r>
          </w:p>
          <w:p w:rsidR="00DC70F2" w:rsidRPr="002518A0" w:rsidRDefault="00DC70F2" w:rsidP="00371B42">
            <w:pPr>
              <w:ind w:left="-108"/>
              <w:jc w:val="center"/>
              <w:rPr>
                <w:sz w:val="22"/>
                <w:szCs w:val="22"/>
                <w:lang w:eastAsia="ru-RU"/>
              </w:rPr>
            </w:pPr>
            <w:r w:rsidRPr="002518A0">
              <w:rPr>
                <w:rFonts w:eastAsia="Calibri"/>
                <w:sz w:val="24"/>
                <w:szCs w:val="24"/>
                <w:lang w:eastAsia="ru-RU"/>
              </w:rPr>
              <w:t>года</w:t>
            </w:r>
          </w:p>
        </w:tc>
      </w:tr>
    </w:tbl>
    <w:p w:rsidR="00DC70F2" w:rsidRPr="002518A0" w:rsidRDefault="00DC70F2">
      <w:pPr>
        <w:rPr>
          <w:sz w:val="10"/>
          <w:szCs w:val="10"/>
        </w:rPr>
      </w:pPr>
    </w:p>
    <w:tbl>
      <w:tblPr>
        <w:tblW w:w="9854" w:type="dxa"/>
        <w:tblLayout w:type="fixed"/>
        <w:tblLook w:val="04A0" w:firstRow="1" w:lastRow="0" w:firstColumn="1" w:lastColumn="0" w:noHBand="0" w:noVBand="1"/>
      </w:tblPr>
      <w:tblGrid>
        <w:gridCol w:w="3256"/>
        <w:gridCol w:w="708"/>
        <w:gridCol w:w="567"/>
        <w:gridCol w:w="567"/>
        <w:gridCol w:w="1560"/>
        <w:gridCol w:w="538"/>
        <w:gridCol w:w="1417"/>
        <w:gridCol w:w="1241"/>
      </w:tblGrid>
      <w:tr w:rsidR="002518A0" w:rsidRPr="002518A0" w:rsidTr="006730F6">
        <w:trPr>
          <w:trHeight w:val="315"/>
          <w:tblHeader/>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rsidR="00DC70F2" w:rsidRPr="002518A0" w:rsidRDefault="00DC70F2" w:rsidP="00DC70F2">
            <w:pPr>
              <w:jc w:val="center"/>
              <w:rPr>
                <w:sz w:val="24"/>
                <w:szCs w:val="24"/>
                <w:lang w:eastAsia="ru-RU"/>
              </w:rPr>
            </w:pPr>
            <w:r w:rsidRPr="002518A0">
              <w:rPr>
                <w:sz w:val="24"/>
                <w:szCs w:val="24"/>
                <w:lang w:eastAsia="ru-RU"/>
              </w:rPr>
              <w:t>1</w:t>
            </w:r>
          </w:p>
        </w:tc>
        <w:tc>
          <w:tcPr>
            <w:tcW w:w="708" w:type="dxa"/>
            <w:tcBorders>
              <w:top w:val="single" w:sz="4" w:space="0" w:color="auto"/>
              <w:left w:val="nil"/>
              <w:bottom w:val="single" w:sz="4" w:space="0" w:color="auto"/>
              <w:right w:val="single" w:sz="4" w:space="0" w:color="auto"/>
            </w:tcBorders>
            <w:shd w:val="clear" w:color="auto" w:fill="auto"/>
            <w:vAlign w:val="bottom"/>
          </w:tcPr>
          <w:p w:rsidR="00DC70F2" w:rsidRPr="002518A0" w:rsidRDefault="00DC70F2" w:rsidP="00DC70F2">
            <w:pPr>
              <w:jc w:val="center"/>
              <w:rPr>
                <w:sz w:val="24"/>
                <w:szCs w:val="24"/>
                <w:lang w:eastAsia="ru-RU"/>
              </w:rPr>
            </w:pPr>
            <w:r w:rsidRPr="002518A0">
              <w:rPr>
                <w:sz w:val="24"/>
                <w:szCs w:val="24"/>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bottom"/>
          </w:tcPr>
          <w:p w:rsidR="00DC70F2" w:rsidRPr="002518A0" w:rsidRDefault="00DC70F2" w:rsidP="00DC70F2">
            <w:pPr>
              <w:jc w:val="center"/>
              <w:rPr>
                <w:sz w:val="24"/>
                <w:szCs w:val="24"/>
                <w:lang w:eastAsia="ru-RU"/>
              </w:rPr>
            </w:pPr>
            <w:r w:rsidRPr="002518A0">
              <w:rPr>
                <w:sz w:val="24"/>
                <w:szCs w:val="24"/>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bottom"/>
          </w:tcPr>
          <w:p w:rsidR="00DC70F2" w:rsidRPr="002518A0" w:rsidRDefault="00DC70F2" w:rsidP="00DC70F2">
            <w:pPr>
              <w:jc w:val="center"/>
              <w:rPr>
                <w:sz w:val="24"/>
                <w:szCs w:val="24"/>
                <w:lang w:eastAsia="ru-RU"/>
              </w:rPr>
            </w:pPr>
            <w:r w:rsidRPr="002518A0">
              <w:rPr>
                <w:sz w:val="24"/>
                <w:szCs w:val="24"/>
                <w:lang w:eastAsia="ru-RU"/>
              </w:rPr>
              <w:t>4</w:t>
            </w:r>
          </w:p>
        </w:tc>
        <w:tc>
          <w:tcPr>
            <w:tcW w:w="1560" w:type="dxa"/>
            <w:tcBorders>
              <w:top w:val="single" w:sz="4" w:space="0" w:color="auto"/>
              <w:left w:val="nil"/>
              <w:bottom w:val="single" w:sz="4" w:space="0" w:color="auto"/>
              <w:right w:val="single" w:sz="4" w:space="0" w:color="auto"/>
            </w:tcBorders>
            <w:shd w:val="clear" w:color="auto" w:fill="auto"/>
            <w:vAlign w:val="bottom"/>
          </w:tcPr>
          <w:p w:rsidR="00DC70F2" w:rsidRPr="002518A0" w:rsidRDefault="00DC70F2" w:rsidP="00DC70F2">
            <w:pPr>
              <w:jc w:val="center"/>
              <w:rPr>
                <w:sz w:val="24"/>
                <w:szCs w:val="24"/>
                <w:lang w:eastAsia="ru-RU"/>
              </w:rPr>
            </w:pPr>
            <w:r w:rsidRPr="002518A0">
              <w:rPr>
                <w:sz w:val="24"/>
                <w:szCs w:val="24"/>
                <w:lang w:eastAsia="ru-RU"/>
              </w:rPr>
              <w:t>5</w:t>
            </w:r>
          </w:p>
        </w:tc>
        <w:tc>
          <w:tcPr>
            <w:tcW w:w="538" w:type="dxa"/>
            <w:tcBorders>
              <w:top w:val="single" w:sz="4" w:space="0" w:color="auto"/>
              <w:left w:val="nil"/>
              <w:bottom w:val="single" w:sz="4" w:space="0" w:color="auto"/>
              <w:right w:val="single" w:sz="4" w:space="0" w:color="auto"/>
            </w:tcBorders>
            <w:shd w:val="clear" w:color="auto" w:fill="auto"/>
            <w:vAlign w:val="bottom"/>
          </w:tcPr>
          <w:p w:rsidR="00DC70F2" w:rsidRPr="002518A0" w:rsidRDefault="00DC70F2" w:rsidP="0055423E">
            <w:pPr>
              <w:ind w:left="-108"/>
              <w:jc w:val="center"/>
              <w:rPr>
                <w:sz w:val="24"/>
                <w:szCs w:val="24"/>
                <w:lang w:eastAsia="ru-RU"/>
              </w:rPr>
            </w:pPr>
            <w:r w:rsidRPr="002518A0">
              <w:rPr>
                <w:sz w:val="24"/>
                <w:szCs w:val="24"/>
                <w:lang w:eastAsia="ru-RU"/>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DC70F2" w:rsidRPr="002518A0" w:rsidRDefault="00DC70F2" w:rsidP="00DC70F2">
            <w:pPr>
              <w:jc w:val="center"/>
              <w:rPr>
                <w:sz w:val="24"/>
                <w:szCs w:val="24"/>
                <w:lang w:eastAsia="ru-RU"/>
              </w:rPr>
            </w:pPr>
            <w:r w:rsidRPr="002518A0">
              <w:rPr>
                <w:sz w:val="24"/>
                <w:szCs w:val="24"/>
                <w:lang w:eastAsia="ru-RU"/>
              </w:rPr>
              <w:t>7</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DC70F2" w:rsidRPr="002518A0" w:rsidRDefault="00DC70F2" w:rsidP="00132F93">
            <w:pPr>
              <w:ind w:left="-49" w:right="-1"/>
              <w:jc w:val="center"/>
              <w:rPr>
                <w:sz w:val="24"/>
                <w:szCs w:val="24"/>
                <w:lang w:eastAsia="ru-RU"/>
              </w:rPr>
            </w:pPr>
            <w:r w:rsidRPr="002518A0">
              <w:rPr>
                <w:sz w:val="24"/>
                <w:szCs w:val="24"/>
                <w:lang w:eastAsia="ru-RU"/>
              </w:rPr>
              <w:t>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ВСЕГО</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jc w:val="center"/>
              <w:rPr>
                <w:sz w:val="24"/>
                <w:szCs w:val="24"/>
                <w:lang w:eastAsia="ru-RU"/>
              </w:rPr>
            </w:pPr>
            <w:r w:rsidRPr="002518A0">
              <w:rPr>
                <w:sz w:val="24"/>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jc w:val="center"/>
              <w:rPr>
                <w:sz w:val="24"/>
                <w:szCs w:val="24"/>
                <w:lang w:eastAsia="ru-RU"/>
              </w:rPr>
            </w:pPr>
            <w:r w:rsidRPr="002518A0">
              <w:rPr>
                <w:sz w:val="24"/>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jc w:val="center"/>
              <w:rPr>
                <w:sz w:val="24"/>
                <w:szCs w:val="24"/>
                <w:lang w:eastAsia="ru-RU"/>
              </w:rPr>
            </w:pPr>
            <w:r w:rsidRPr="002518A0">
              <w:rPr>
                <w:sz w:val="24"/>
                <w:szCs w:val="24"/>
                <w:lang w:eastAsia="ru-RU"/>
              </w:rPr>
              <w:t> </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jc w:val="center"/>
              <w:rPr>
                <w:sz w:val="24"/>
                <w:szCs w:val="24"/>
                <w:lang w:eastAsia="ru-RU"/>
              </w:rPr>
            </w:pPr>
            <w:r w:rsidRPr="002518A0">
              <w:rPr>
                <w:sz w:val="24"/>
                <w:szCs w:val="24"/>
                <w:lang w:eastAsia="ru-RU"/>
              </w:rPr>
              <w:t> </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108"/>
              <w:jc w:val="center"/>
              <w:rPr>
                <w:sz w:val="24"/>
                <w:szCs w:val="24"/>
                <w:lang w:eastAsia="ru-RU"/>
              </w:rPr>
            </w:pPr>
            <w:r w:rsidRPr="002518A0">
              <w:rPr>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1 572 466,3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1 537 305,5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Управление финансов, экономики и имущественных отношений Администрации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85 750,7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84 539,0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35 946,6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34 921,5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27 546,1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27 495,7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реализацию решений исполнительных органов городского округа Анадырь, направленных на совершенствование системы материальной мотивации муниципальных служащих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0110100113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416,9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416,8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0110100113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348,0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348,0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0110100113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68,9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68,8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содержание центрального аппарата </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0110200110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25 810,5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25 760,3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0110200110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18 780,3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18 780,3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0110200110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300,2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300,1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0110200110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4 975,6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4 975,2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0110200110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1 754,3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1 704,7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0110200110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прочих налогов, сборов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0110200110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Компенсация расходов на оплату стоимости проезда и провоза багажа в соответствии с Решением Совета депутатов городского округа Анадырь от 05 марта 2015 № 50 "Об утверждении Положения о некоторых гарантиях и компенсациях для лиц, работающих в 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0110210110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1 001,6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1 001,5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0110210110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1 001,6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1 001,5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Достижение показателей деятельности органов исполнительной власти субъектов Российской Федерации (Иные межбюджетные трансферты местным бюджетам за достижение показателей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317,1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317,1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Иные выплаты персоналу государственных (муниципальных) органов, за </w:t>
            </w:r>
            <w:r w:rsidRPr="002518A0">
              <w:rPr>
                <w:sz w:val="24"/>
                <w:szCs w:val="24"/>
                <w:lang w:eastAsia="ru-RU"/>
              </w:rPr>
              <w:lastRenderedPageBreak/>
              <w:t>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275,0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275,0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42,1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42,1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Резервные фонды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575,0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Резервный фонд Администрации городского округа Анадырь на непредвиденные расходы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575,0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Резервные средства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870</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575,0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7 825,5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7 425,8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реализацию решений исполнительных органов городского округа Анадырь, направленных на совершенствование системы материальной мотивации муниципальных служащих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0110100113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Резервные средства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0110100113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870</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Компенсация расходов связанных с переездом в соответствии с Решением Совета депутатов городского округа Анадырь от 05 марта 2015 № 50 "Об утверждении Положения о некоторых гарантиях и компенсациях для лиц, работающих в 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0110110120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129,2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Резервные средства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0110110120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870</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129,2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Инвентаризация, учет и оценка объектов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0120281030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981,2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973,2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0120281030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981,2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973,2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Платежи за содержание и ремонт муниципальных объектов недвижимости, расположенных в многоквартирных домах</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0120281040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4 977,4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4 718,7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0120281040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4 977,4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4 718,7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Взносы на капитальный ремонт муниципальных </w:t>
            </w:r>
            <w:r w:rsidRPr="002518A0">
              <w:rPr>
                <w:sz w:val="24"/>
                <w:szCs w:val="24"/>
                <w:lang w:eastAsia="ru-RU"/>
              </w:rPr>
              <w:lastRenderedPageBreak/>
              <w:t>помещений, расположенных в многоквартирных домах</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0120281050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1 466,1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1 462,3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0120281050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1 466,1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1 462,3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по реализации процесса приватизации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0120281070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271,6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271,6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0120281070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247,5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247,5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прочих налогов, сборов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0120281070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24,1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24,1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Достижение показателей деятельности органов исполнительной власти субъектов Российской Федерации (Иные межбюджетные трансферты местным бюджетам за достижение показателей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Резервные средства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870</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41 721,5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41 534,9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Транспорт</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28 596,7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28 596,7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Предоставление субсидии Муниципальному предприятию городского округа Анадырь "Городское коммунальное хозяйство" на возмещение затрат, возникающих в связи с выполнением пассажирских автобусных перевозок на городских маршрутах</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0310183020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28 596,7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28 596,7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0310183020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811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28 596,7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28 596,7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13 124,8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12 938,2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Образование, оценка и распоряжение земельными участками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0120181010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1 202,2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1 015,8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0120181010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1 202,2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1 015,8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Предоставление субсидий на поддержку производства </w:t>
            </w:r>
            <w:r w:rsidRPr="002518A0">
              <w:rPr>
                <w:sz w:val="24"/>
                <w:szCs w:val="24"/>
                <w:lang w:eastAsia="ru-RU"/>
              </w:rPr>
              <w:lastRenderedPageBreak/>
              <w:t>социально значимых видов хлеба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0320183030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42,8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42,7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0320183030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813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42,8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42,7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Субсидия на финансовую поддержку производства социально значимых видов хлеба за счет окружного бюджета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03201S4220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6 603,3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6 603,2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03201S4220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813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6 603,3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6 603,2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proofErr w:type="spellStart"/>
            <w:r w:rsidRPr="002518A0">
              <w:rPr>
                <w:sz w:val="24"/>
                <w:szCs w:val="24"/>
                <w:lang w:eastAsia="ru-RU"/>
              </w:rPr>
              <w:t>Софинансирование</w:t>
            </w:r>
            <w:proofErr w:type="spellEnd"/>
            <w:r w:rsidRPr="002518A0">
              <w:rPr>
                <w:sz w:val="24"/>
                <w:szCs w:val="24"/>
                <w:lang w:eastAsia="ru-RU"/>
              </w:rPr>
              <w:t xml:space="preserve"> (1%) к сумме субсидии на поддержку производства мясной и молочной продукции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0320283050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34,7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34,7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0320283050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813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34,7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34,7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Субсидия на производство мясной и молочной продукции за счет окружного бюджета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03202S4208</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4 741,8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4 741,8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03202S4208</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813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4 741,8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4 741,8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Предоставление субсидии на реализацию бизнес-проектов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0330183040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Субсидии (гранты в форме субсидий) на финансовое обеспечение затрат в связи с </w:t>
            </w:r>
            <w:r w:rsidRPr="002518A0">
              <w:rPr>
                <w:sz w:val="24"/>
                <w:szCs w:val="24"/>
                <w:lang w:eastAsia="ru-RU"/>
              </w:rPr>
              <w:lastRenderedPageBreak/>
              <w:t>производством (реализацией) товаров, выполнением работ, оказанием услуг, не подлежащие казначейскому сопровождению</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0330183040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813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СОЦИАЛЬНАЯ ПОЛИТИКА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8 082,6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8 082,5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8 082,6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8 082,5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Доплата к трудовой пенсии муниципальным служащим</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82Д0000120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8 082,6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8 082,5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82Д0000120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321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8 082,6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8 082,5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Администрация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442 438,2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420 551,1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135 255,8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127 988,2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7 162,9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7 153,6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обеспечение деятельности Главы городского округа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8010000030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6 520,6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6 511,3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8010000030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5 180,7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5 180,7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8010000030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139,4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139,4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8010000030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1 200,5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1 191,3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Компенсация расходов на оплату стоимости проезда и провоза багажа в соответствии с Решением Совета депутатов городского округа Анадырь от 05 марта 2015 № 50 "Об утверждении Положения о некоторых гарантиях и компенсациях для лиц, работающих в 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8010010110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65,8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65,8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8010010110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65,8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65,8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Достижение показателей деятельности органов исполнительной власти субъектов Российской Федерации (Иные межбюджетные трансферты местным бюджетам за достижение показателей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576,5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576,5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76,5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76,5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84 682,9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83 928,2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реализацию решений исполнительных органов городского округа Анадырь, направленных на совершенствование системы материальной мотивации муниципальных служащих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0110100113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1 094,8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1 094,1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0110100113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916,7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916,0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0110100113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178,1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178,1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Расходы на содержание центрального аппарата </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78 611,1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77 903,8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47 317,8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47 298,2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881,8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840,8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12 531,8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12 276,8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15 843,6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15 461,0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321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125,0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125,0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1 851,3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1 851,3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прочих налогов, сборов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46,5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46,4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иных платежей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13,3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Обеспечение деятельности административных комиссий за счет средств местного бюджета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8020000150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1 282,1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1 235,5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8020000150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1 002,7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975,8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8020000150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8020000150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279,4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259,7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Компенсация расходов на оплату стоимости проезда и провоза багажа в соответствии с Решением Совета депутатов городского округа Анадырь от 05 марта </w:t>
            </w:r>
            <w:r w:rsidRPr="002518A0">
              <w:rPr>
                <w:sz w:val="24"/>
                <w:szCs w:val="24"/>
                <w:lang w:eastAsia="ru-RU"/>
              </w:rPr>
              <w:lastRenderedPageBreak/>
              <w:t>2015 № 50 "Об утверждении Положения о некоторых гарантиях и компенсациях для лиц, работающих в 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1 797,0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1 797,0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1 797,0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1 797,0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Финансовое обеспечение осуществления постановки на учет и учета граждан, имеющих право на получение, за счет средств федерального бюджета, жилищных субсидий за счет средств окружного бюджета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8020043010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95,4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95,4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8020043010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66,6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66,6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8020043010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28,8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28,8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Обеспечение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8020043040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445,5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445,5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8020043040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342,2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342,2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8020043040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103,3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103,3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Достижение показателей деятельности органов исполнительной власти субъектов Российской Федерации (Иные межбюджетные трансферты местным бюджетам за достижение показателей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1 357,0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1 357,0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Иные выплаты персоналу государственных (муниципальных) органов, за </w:t>
            </w:r>
            <w:r w:rsidRPr="002518A0">
              <w:rPr>
                <w:sz w:val="24"/>
                <w:szCs w:val="24"/>
                <w:lang w:eastAsia="ru-RU"/>
              </w:rPr>
              <w:lastRenderedPageBreak/>
              <w:t>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1 176,9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1 176,9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180,1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180,1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Судебная система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85,3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8290051200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85,3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8290051200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85,3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43 324,7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36 906,4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Резервный фонд Администрации городского округа Анадырь на непредвиденные расходы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1 331,1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1 326,3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32,0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32,0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населению</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360</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150,0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150,0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Исполнение судебных актов Российской Федерации и мировых соглашений по возмещению причиненного вреда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831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1 149,1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1 144,3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на капитальный ремонт муниципальных помещений, расположенных в многоквартирных домах</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0420281050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4 789,1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4 702,4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0420281050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4 789,1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4 702,4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Инвентаризация, учет и оценка муниципального жилищного фонда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0420284010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1 883,9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1 601,9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0420284010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1 883,9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1 601,9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Обеспечение выполнения функций исполнительных органов власти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8020000260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198,3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8020000260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198,3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Компенсация расходов на оплату стоимости проезда и </w:t>
            </w:r>
            <w:r w:rsidRPr="002518A0">
              <w:rPr>
                <w:sz w:val="24"/>
                <w:szCs w:val="24"/>
                <w:lang w:eastAsia="ru-RU"/>
              </w:rPr>
              <w:lastRenderedPageBreak/>
              <w:t>провоза багажа в соответствии с Решением Совета депутатов городского округа Анадырь от 05 марта 2015 № 50 "Об утверждении Положения о некоторых гарантиях и компенсациях для лиц, работающих в 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8190010110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1 248,0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405,2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Иные выплаты персоналу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8190010110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1 248,0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405,2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Обеспечение деятельности Муниципального казенного учреждения городского округа Анадырь "Управление делами и архив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8190033369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24 905,7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19 705,5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8190033369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111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10 184,7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9 237,8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8190033369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119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3 124,5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2 699,2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8190033369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10 623,4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7 521,3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8190033369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972,0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246,2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прочих налогов, сборов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8190033369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иных платежей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8190033369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Средства на исполнение судебных актов, вступивших в законную силу</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8260000129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8 644,4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8 644,4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Исполнение судебных актов Российской Федерации и мировых соглашений по возмещению причиненного вреда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8260000129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831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8 644,4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8 644,4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Членские взносы в Ассоциацию "Совет муниципальных образований Чукотского автономного округа"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8290020110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иных платежей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8290020110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Членские взносы в АЭВ "Союз городов Заполярья и Крайнего Севера"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8290020112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22,5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22,5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Уплата иных платежей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8290020112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22,5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22,5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6 399,7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6 399,6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Органы юстиции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3 658,0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3 657,9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8020059300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3 658,0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3 657,9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8020059300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2 421,3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2 421,3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8020059300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92,3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92,3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8020059300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671,7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671,7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8020059300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472,7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472,7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2 741,7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2 741,7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Техническая эксплуатация и обслуживание интегрированной городской системы видеонаблюдения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0200182010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1 966,7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1 966,7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0200182010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1 966,7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1 966,7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Обеспечение деятельности Народной дружины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0200282020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475,0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475,0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Иные выплаты, за исключением фонда оплаты труда государственных (муниципальных) органов, лицам, привлекаемым </w:t>
            </w:r>
            <w:r w:rsidRPr="002518A0">
              <w:rPr>
                <w:sz w:val="24"/>
                <w:szCs w:val="24"/>
                <w:lang w:eastAsia="ru-RU"/>
              </w:rPr>
              <w:lastRenderedPageBreak/>
              <w:t>согласно законодательству для выполнения отдельных полномочий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0200282020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475,0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475,0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Обеспечение Единой дежурно-диспетчерской службы городского округа Анадырь и Анадырского муниципального района автоматизированными рабочими местами оперативных дежурных</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0200382030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0200382030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154 571,3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154 302,5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154 571,3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154 302,5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Резервный фонд Администрации городского округа Анадырь на непредвиденные расходы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0520353930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0520353930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Разработка проектной и сметной документации для ремонта, строительства и реконструкции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0520380062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3 600,0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3 345,8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0520380062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3 600,0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3 345,8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Обслуживание улично-дорожной сети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0520385071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91 720,6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91 716,7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0520385071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91 720,6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91 716,7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Капитальный ремонт и ремонт автомобильных дорог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0520385072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1 822,7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1 819,0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0520385072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1 822,7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1 819,0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Обеспечение противопожарных проездов в зимний период</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0520385078</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293,0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0520385078</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293,0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Разработка комплексной схемы и проекта организации дорожного движения на </w:t>
            </w:r>
            <w:r w:rsidRPr="002518A0">
              <w:rPr>
                <w:sz w:val="24"/>
                <w:szCs w:val="24"/>
                <w:lang w:eastAsia="ru-RU"/>
              </w:rPr>
              <w:lastRenderedPageBreak/>
              <w:t>территории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0520685063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3 150,0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3 150,0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0520685063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3 150,0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3 150,0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0520753930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Закупка товаров, работ, услуг в целях капитального ремонта государственного (муниципального) имущества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0520753930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0520753930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Капитальный ремонт и ремонт автомобильных дорог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0520785072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13 678,0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13 678,0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Закупка товаров, работ, услуг в целях капитального ремонта государственного (муниципального) имущества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0520785072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9 279,2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9 279,2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0520785072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4 398,8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4 398,8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052R153930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40 000,0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40 000,0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Закупка товаров, работ, услуг в целях капитального ремонта государственного (муниципального) имущества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052R153930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37 946,8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37 946,8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052R153930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2 053,2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2 053,2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117 193,2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104 331,8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Жилищное хозяйство</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43 481,6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42 642,9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Резервный фонд Администрации городского округа Анадырь на непредвиденные расходы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5 126,0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4 705,1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2 690,3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2 269,5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Субсидии на возмещение недополученных доходов и (или) возмещение </w:t>
            </w:r>
            <w:r w:rsidRPr="002518A0">
              <w:rPr>
                <w:sz w:val="24"/>
                <w:szCs w:val="24"/>
                <w:lang w:eastAsia="ru-RU"/>
              </w:rPr>
              <w:lastRenderedPageBreak/>
              <w:t>фактически понесенных затрат в связи с производством (реализацией) товаров, выполнением работ, оказанием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811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1 763,9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1 763,9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Исполнение судебных актов Российской Федерации и мировых соглашений по возмещению причиненного вреда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831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671,8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671,7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Приобретение жилья на вторичном рынке для обеспечения жилыми помещениями специалистов, нуждающихся в улучшении жилищных условий в порядке </w:t>
            </w:r>
            <w:proofErr w:type="spellStart"/>
            <w:r w:rsidRPr="002518A0">
              <w:rPr>
                <w:sz w:val="24"/>
                <w:szCs w:val="24"/>
                <w:lang w:eastAsia="ru-RU"/>
              </w:rPr>
              <w:t>софинансирования</w:t>
            </w:r>
            <w:proofErr w:type="spellEnd"/>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0420355057</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0420355057</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412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Приобретение жилья на вторичном рынке для обеспечения жилыми помещениями специалистов, нуждающихся в улучшении жилищных условий в порядке </w:t>
            </w:r>
            <w:proofErr w:type="spellStart"/>
            <w:r w:rsidRPr="002518A0">
              <w:rPr>
                <w:sz w:val="24"/>
                <w:szCs w:val="24"/>
                <w:lang w:eastAsia="ru-RU"/>
              </w:rPr>
              <w:t>софинансирования</w:t>
            </w:r>
            <w:proofErr w:type="spellEnd"/>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0420384033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0420384033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412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0430355057</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36 464,4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36 464,4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0430355057</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412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36 464,4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36 464,4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Приобретение жилья на вторичном рынке для обеспечения жилыми </w:t>
            </w:r>
            <w:r w:rsidRPr="002518A0">
              <w:rPr>
                <w:sz w:val="24"/>
                <w:szCs w:val="24"/>
                <w:lang w:eastAsia="ru-RU"/>
              </w:rPr>
              <w:lastRenderedPageBreak/>
              <w:t xml:space="preserve">помещениями специалистов, нуждающихся в улучшении жилищных условий в порядке </w:t>
            </w:r>
            <w:proofErr w:type="spellStart"/>
            <w:r w:rsidRPr="002518A0">
              <w:rPr>
                <w:sz w:val="24"/>
                <w:szCs w:val="24"/>
                <w:lang w:eastAsia="ru-RU"/>
              </w:rPr>
              <w:t>софинансирования</w:t>
            </w:r>
            <w:proofErr w:type="spellEnd"/>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0430384033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786,2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368,4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Бюджетные инвестиции на приобретение объектов недвижимого имущества в государственную (муниципальную) собственность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0430384033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412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786,2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368,4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Разработка проектной и сметной документации для ремонта, строительства и реконструкции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0510280062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0510280062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Выполнение работ по ремонту муниципального жилого фонда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0510285022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1 055,0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1 055,0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0510285022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1 055,0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1 055,0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Оказание содействия в осуществлении капитального ремонта многоквартирных домов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0510485021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(гранты в форме субсидий), не подлежащие казначейскому сопровождению</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0510485021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633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Коммунальное хозяйство</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30 689,0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24 882,7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Резервный фонд Администрации городского округа Анадырь на непредвиденные расходы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776,3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776,2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220,7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220,7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Исполнение судебных актов Российской Федерации и мировых соглашений по возмещению причиненного вреда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831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555,6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555,5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организациям жилищно-коммунального хозяйства на выполнение ремонтных работ на объектах коммунальной инфраструктуры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0510385030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9 818,3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9 818,3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Субсидии на возмещение недополученных доходов и (или) возмещение фактически понесенных затрат в связи с производством (реализацией) </w:t>
            </w:r>
            <w:r w:rsidRPr="002518A0">
              <w:rPr>
                <w:sz w:val="24"/>
                <w:szCs w:val="24"/>
                <w:lang w:eastAsia="ru-RU"/>
              </w:rPr>
              <w:lastRenderedPageBreak/>
              <w:t>товаров, выполнением работ, оказанием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0510385030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811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9 818,3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9 818,3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Разработка программ комплексного развития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0520285073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396,0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0520285073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396,0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Разработка проектной и сметной документации для ремонта, строительства и реконструкции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0530180062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1 924,0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1 624,0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0530180062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1 924,0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1 624,0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Разработка проектов планировки и межевание территорий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0530180063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572,0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572,0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0530180063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572,0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572,0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Капитальный ремонт кабельных и воздушных линий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0530185041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Закупка товаров, работ, услуг в целях капитального ремонта государственного (муниципального) имущества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0530185041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строительство объектов электроснабжения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0530185042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7 313,4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7 311,2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0530185042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29,0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29,0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Бюджетные инвестиции в объекты капитального строительства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0530185042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414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7 284,4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7 282,2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Строительный контроль объектов электроснабжения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0530185043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190,0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190,0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0530185043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190,0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190,0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Обследование объектов электросетевого хозяйства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0530185044</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0530185044</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капитальный ремонт и ремонт объектов электроснабжения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0530185045</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295,0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295,0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0530185045</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295,0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295,0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Мероприятия по ликвидации свалок бытовых отходов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0810188030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9 000,0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3 600,0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0810188030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9 000,0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3 600,0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Благоустройство</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34 536,9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29 408,4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Резервный фонд Администрации городского округа Анадырь на непредвиденные расходы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794,4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794,2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794,4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794,2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Обеспечение деятельности Муниципального бюджетного учреждения городского округа Анадырь "Служба содержания и благоустройства"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0520136369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2 342,1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0520136369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111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838,8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0520136369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119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253,3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0520136369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1 250,0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по обслуживанию и ремонту детских игровых площадок</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1 339,7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1 339,6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1 339,7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1 339,6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Ремонт малых архитектурных форм</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599,0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598,9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599,0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598,9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Содержание кладбищ на территории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2 110,0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2 110,0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2 110,0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2 110,0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Озеленение</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0520185054</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2 988,0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2 988,0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0520185054</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2 988,0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2 988,0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Ремонт остановочных павильонов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0520185055</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0520185055</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Обустройство мест массового отдыха при проведении новогодних праздников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0520185056</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895,7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0520185056</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895,7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Содержание временных общественных туалетов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0520185057</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712,4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712,3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0520185057</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712,4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712,3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Содержание памятников и скульптурных композиций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0520185058</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437,7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436,9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0520185058</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437,7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436,9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Благоустройство территории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865,0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865,0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0520185059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865,0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865,0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Мероприятия по финансовой поддержке реализации инициатив населения по благоустройству территории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0520185075</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(гранты в форме субсидий), не подлежащие казначейскому сопровождению</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0520185075</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633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Разработка проектной и сметной документации для ремонта, строительства и реконструкции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0520280062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4 500,0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4 500,0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0520280062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4 500,0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4 500,0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Выполнение проектно-изыскательских работ</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0520285076</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0520285076</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Обслуживание и ремонт сетей уличного освещения, находящихся в собственности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0520485061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3 054,1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2 629,3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0520485061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3 054,1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2 629,3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электрическую энергию потребляемую уличным освещением</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0520485062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1 772,0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1 356,2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0520485062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1 772,0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1 356,2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Замена светильников уличного освещения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0520485066</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2 587,9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2 052,6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0520485066</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2 587,9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2 052,6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по обеспечению надлежащего санитарного состояния (санитарной очистке) территории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0520585064</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1 057,0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1 056,8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0520585064</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1 057,0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1 056,8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Благоустройство дворовых и общественных территорий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0900189011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4 092,8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4 092,7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0900189011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4 092,8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4 092,7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из бюджета Чукотского автономного округа на реализацию программ формирования современной городской среды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09001S5550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09001S5550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из бюджета Чукотского автономного округа на реализацию программ формирования современной городской среды, в рамках Национального проекта Формирование комфортной городской среды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090F2S5550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3 889,1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3 875,8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090F2S5550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3 889,1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3 875,8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8 485,7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7 397,8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предоставление субсидий  на возмещение недополученных доходов и (или) финансовое обеспечение (возмещение) затрат за услуги, предусмотренные гарантированным перечнем услуг на погребение</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0510185020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8 485,7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7 397,8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0510185020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811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8 485,7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7 397,8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ЗДРАВООХРАНЕНИЕ</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2 431,0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2 073,3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Санитарно-эпидемиологическое благополучие</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2 431,0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2 073,3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Организация мероприятий при осуществлении деятельности по обращению с животными без владельцев за счет субвенции из окружного бюджета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0520543080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2 431,0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2 073,3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0520543080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2 431,0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2 073,3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СОЦИАЛЬНАЯ ПОЛИТИКА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26 587,2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25 455,6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5 566,2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4 455,6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на реализацию мероприятий по обеспечению жильем молодых семей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04103L4970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5 206,2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4 095,6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гражданам на приобретение жилья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04103L4970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322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5 206,2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4 095,6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Ежегодные выплаты в соответствии с Решением Совета депутатов городского округа Анадырь от  6 октября 2011 № 233 "Об утверждении Положения о звании "Почётный гражданин города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8290020289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360,0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360,0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Публичные нормативные выплаты гражданам несоциального характера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8290020289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330</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360,0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360,0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Охрана семьи и детства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21 021,0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21 000,0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окружного бюджета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04201R0820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14 797,9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14 776,9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04201R0820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412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14 797,9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14 776,9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04201R082Д</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6 223,1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6 223,1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Бюджетные инвестиции на приобретение объектов </w:t>
            </w:r>
            <w:r w:rsidRPr="002518A0">
              <w:rPr>
                <w:sz w:val="24"/>
                <w:szCs w:val="24"/>
                <w:lang w:eastAsia="ru-RU"/>
              </w:rPr>
              <w:lastRenderedPageBreak/>
              <w:t>недвижимого имущества в государственную (муниципальную) собственность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802</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04201R082Д</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412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6 223,1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6 223,1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Управление по социальной политике Администрации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1 024 509,4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1 012 509,2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13 943,5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13 842,4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3 082,4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3 081,6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Обеспечение деятельности комиссий по делам несовершеннолетних</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8290043020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3 082,4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3 081,6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8290043020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2 316,9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2 316,4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8290043020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84,7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84,6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8290043020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658,8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658,6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8290043020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22,0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21,9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10 861,1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10 760,8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Компенсация расходов на оплату стоимости проезда и провоза багажа в соответствии с Решением Совета депутатов городского округа Анадырь от 05 марта 2015 № 50 "Об утверждении Положения о некоторых гарантиях и компенсациях для лиц, работающих в 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0740610110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261,4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246,6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Иные выплаты персоналу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0740610110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261,4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246,6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Обеспечение деятельности Муниципального казенного учреждения "Централизованная бухгалтерия учреждений образования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0740635369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10 599,7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10 514,1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0740635369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111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7 132,4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7 131,5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0740635369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119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2 151,3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2 141,5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0740635369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1 312,0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1 241,2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0740635369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ОБРАЗОВАНИЕ</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863 672,5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855 219,9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Дошкольное образование</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355 111,0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353 892,1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Компенсация расходов связанных с переездом в соответствии с Решением Совета депутатов городского округа Анадырь от 05 марта 2015 № 50 "Об утверждении Положения о некоторых гарантиях и компенсациях для лиц, работающих в 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0110110120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454,4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442,9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0110110120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454,4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442,9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Компенсация расходов на оплату стоимости проезда и провоза багажа в соответствии с Решением Совета депутатов городского округа Анадырь от 05 марта 2015 № 50 "Об утверждении Положения о некоторых гарантиях и компенсациях для лиц, работающих в 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0710110110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10 675,0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9 595,8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0710110110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10 675,0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9 595,8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обеспечение деятельности (оказание услуг) детских дошкольных учреждений за счет средств местного бюджета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07101М9901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60 259,8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60 131,6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07101М9901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60 259,8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60 131,6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обеспечение деятельности (оказание услуг) детских дошкольных учреждений за счет средств окружного бюджета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07101С9901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283 721,8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283 721,8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07101С9901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283 721,8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283 721,8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Общее образование</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318 132,4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314 019,9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Компенсация расходов связанных с переездом в соответствии с Решением Совета депутатов городского округа Анадырь от 05 марта 2015 № 50 "Об утверждении Положения о некоторых гарантиях и компенсациях для лиц, работающих в 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0110110120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316,4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315,6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0110110120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316,4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315,6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Резервный фонд Администрации городского округа Анадырь на непредвиденные расходы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2 202,0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647,9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2 202,0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647,9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Компенсация расходов на оплату стоимости проезда и провоза багажа в соответствии с Решением </w:t>
            </w:r>
            <w:r w:rsidRPr="002518A0">
              <w:rPr>
                <w:sz w:val="24"/>
                <w:szCs w:val="24"/>
                <w:lang w:eastAsia="ru-RU"/>
              </w:rPr>
              <w:lastRenderedPageBreak/>
              <w:t>Совета депутатов городского округа Анадырь от 05 марта 2015 № 50 "Об утверждении Положения о некоторых гарантиях и компенсациях для лиц, работающих в 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0720110110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8 014,0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7 925,1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0720110110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8 014,0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7 925,1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обеспечение деятельности (оказание услуг) школ - детских садов, школ начальных, неполных средних и средних за счет средств местного бюджета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07201М9902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50 499,8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48 031,1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07201М9902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50 499,8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48 031,1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обеспечение деятельности (оказание услуг) школ - детских садов, школ начальных, неполных средних и средних за счет средств окружного бюджета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07201С9902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257 100,2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257 100,2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07201С9902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257 100,2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257 100,2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140 003,9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139 371,6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Резервный фонд Администрации городского округа Анадырь на непредвиденные расходы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127,4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127,4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127,4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127,4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Компенсация расходов на оплату стоимости проезда и провоза багажа в соответствии с Решением Совета депутатов городского округа Анадырь от 05 марта </w:t>
            </w:r>
            <w:r w:rsidRPr="002518A0">
              <w:rPr>
                <w:sz w:val="24"/>
                <w:szCs w:val="24"/>
                <w:lang w:eastAsia="ru-RU"/>
              </w:rPr>
              <w:lastRenderedPageBreak/>
              <w:t>2015 № 50 "Об утверждении Положения о некоторых гарантиях и компенсациях для лиц, работающих в 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0730110110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3 796,0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3 208,2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0730110110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3 796,0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3 208,2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обеспечение деятельности (оказание услуг) учреждений по внешкольной работе с детьми за счет средств местного бюджета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07301М9904</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30 204,5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30 160,0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07301М9904</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30 204,5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30 160,0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обеспечение деятельности (оказание услуг) учреждений по внешкольной работе с детьми за счет средств окружного бюджета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07301С9904</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105 876,0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105 876,0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07301С9904</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105 876,0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105 876,0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Молодежная политика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12 835,6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12 783,0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Резервный фонд Администрации городского округа Анадырь на непредвиденные расходы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185,0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185,0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185,0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185,0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Реализация мероприятий по проведению оздоровительной кампании детей, находящихся в трудной жизненной ситуации, за счет средств окружного бюджета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075014215Д</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5 241,6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5 241,6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075014215Д</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5 241,6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5 241,6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Реализация мероприятий по проведению оздоровительной кампании детей, находящихся в трудной жизненной ситуации, за счет средств местного бюджета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07501S2150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5 323,7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5 323,7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07501S2150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5 323,7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5 323,7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Проведение массовых мероприятий в области молодежной политики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0750287070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1 524,9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1 478,9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0750287070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954,9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953,1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0750287070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250,0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210,0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0750287070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320,0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315,7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Субсидии на </w:t>
            </w:r>
            <w:proofErr w:type="spellStart"/>
            <w:r w:rsidRPr="002518A0">
              <w:rPr>
                <w:sz w:val="24"/>
                <w:szCs w:val="24"/>
                <w:lang w:eastAsia="ru-RU"/>
              </w:rPr>
              <w:t>софинансирование</w:t>
            </w:r>
            <w:proofErr w:type="spellEnd"/>
            <w:r w:rsidRPr="002518A0">
              <w:rPr>
                <w:sz w:val="24"/>
                <w:szCs w:val="24"/>
                <w:lang w:eastAsia="ru-RU"/>
              </w:rPr>
              <w:t xml:space="preserve"> мероприятий, реализуемых социально ориентированными некоммерческими организациями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0750287071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560,4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553,9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(гранты в форме субсидий), не подлежащие казначейскому сопровождению</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0750287071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633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560,4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553,9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37 589,6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35 153,3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Реализация мероприятий направленных на поддержку кадетского движения в городском округе Анадырь (</w:t>
            </w:r>
            <w:proofErr w:type="spellStart"/>
            <w:r w:rsidRPr="002518A0">
              <w:rPr>
                <w:sz w:val="24"/>
                <w:szCs w:val="24"/>
                <w:lang w:eastAsia="ru-RU"/>
              </w:rPr>
              <w:t>софинансирование</w:t>
            </w:r>
            <w:proofErr w:type="spellEnd"/>
            <w:r w:rsidRPr="002518A0">
              <w:rPr>
                <w:sz w:val="24"/>
                <w:szCs w:val="24"/>
                <w:lang w:eastAsia="ru-RU"/>
              </w:rPr>
              <w:t>, субсидия из бюджета Чукотского автономного округа бюджету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0740142420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0740142420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Оснащение объектов спортивной инфраструктуры спортивно-технологическим оборудованием для нужд муниципальных образовательных организаций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0740152280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0740152280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Мероприятия по обеспечению пожарной </w:t>
            </w:r>
            <w:r w:rsidRPr="002518A0">
              <w:rPr>
                <w:sz w:val="24"/>
                <w:szCs w:val="24"/>
                <w:lang w:eastAsia="ru-RU"/>
              </w:rPr>
              <w:lastRenderedPageBreak/>
              <w:t>безопасности в органах и муниципальных учреждениях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0740180066</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3 240,0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2 360,1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0740180066</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3 240,0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2 360,1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Приобретение материальных ресурсов, обеспечивающих развитие инфраструктуры образования, в том числе учебников для общеобразовательных организаций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0740187010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12 678,0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12 222,7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0740187010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122,4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122,4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0740187010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12 499,9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12 044,6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0740187010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55,7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55,7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Субсидия бюджетам муниципальных образований Чукотского автономного округа на приобретение оборудования и товарно-материальных ценностей для нужд муниципальных образовательных организаций в 2019 году за счет средств окружного бюджета, в порядке </w:t>
            </w:r>
            <w:proofErr w:type="spellStart"/>
            <w:r w:rsidRPr="002518A0">
              <w:rPr>
                <w:sz w:val="24"/>
                <w:szCs w:val="24"/>
                <w:lang w:eastAsia="ru-RU"/>
              </w:rPr>
              <w:t>софинансирования</w:t>
            </w:r>
            <w:proofErr w:type="spellEnd"/>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07401S2320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07401S2320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Субсидия на приобретение оборудования и товарно-материальных ценностей для нужд муниципальных образовательных организаций в 2019 году за счет средств бюджета городского округа Анадырь, в порядке </w:t>
            </w:r>
            <w:proofErr w:type="spellStart"/>
            <w:r w:rsidRPr="002518A0">
              <w:rPr>
                <w:sz w:val="24"/>
                <w:szCs w:val="24"/>
                <w:lang w:eastAsia="ru-RU"/>
              </w:rPr>
              <w:t>софинансирования</w:t>
            </w:r>
            <w:proofErr w:type="spellEnd"/>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07401S232М</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2 210,0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2 208,4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07401S232М</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2 210,0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2 208,4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Реализация мероприятий по профессиональной ориентации лиц, обучающихся в общеобразовательных организациях (</w:t>
            </w:r>
            <w:proofErr w:type="spellStart"/>
            <w:r w:rsidRPr="002518A0">
              <w:rPr>
                <w:sz w:val="24"/>
                <w:szCs w:val="24"/>
                <w:lang w:eastAsia="ru-RU"/>
              </w:rPr>
              <w:t>софинансирование</w:t>
            </w:r>
            <w:proofErr w:type="spellEnd"/>
            <w:r w:rsidRPr="002518A0">
              <w:rPr>
                <w:sz w:val="24"/>
                <w:szCs w:val="24"/>
                <w:lang w:eastAsia="ru-RU"/>
              </w:rPr>
              <w:t xml:space="preserve">, средства окружного бюджета </w:t>
            </w:r>
            <w:r w:rsidRPr="002518A0">
              <w:rPr>
                <w:sz w:val="24"/>
                <w:szCs w:val="24"/>
                <w:lang w:eastAsia="ru-RU"/>
              </w:rPr>
              <w:lastRenderedPageBreak/>
              <w:t>Чукотского автономного округа)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07401S2410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1 792,6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1 604,8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07401S2410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1 792,6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1 604,8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Реализация мероприятий по профессиональной ориентации лиц, обучающихся в общеобразовательных организациях (</w:t>
            </w:r>
            <w:proofErr w:type="spellStart"/>
            <w:r w:rsidRPr="002518A0">
              <w:rPr>
                <w:sz w:val="24"/>
                <w:szCs w:val="24"/>
                <w:lang w:eastAsia="ru-RU"/>
              </w:rPr>
              <w:t>софинансирование</w:t>
            </w:r>
            <w:proofErr w:type="spellEnd"/>
            <w:r w:rsidRPr="002518A0">
              <w:rPr>
                <w:sz w:val="24"/>
                <w:szCs w:val="24"/>
                <w:lang w:eastAsia="ru-RU"/>
              </w:rPr>
              <w:t>, средства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07401S241М</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16,2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07401S241М</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16,2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Реализация мероприятий направленных на поддержку кадетского движения в городском округе Анадырь (</w:t>
            </w:r>
            <w:proofErr w:type="spellStart"/>
            <w:r w:rsidRPr="002518A0">
              <w:rPr>
                <w:sz w:val="24"/>
                <w:szCs w:val="24"/>
                <w:lang w:eastAsia="ru-RU"/>
              </w:rPr>
              <w:t>софинансирование</w:t>
            </w:r>
            <w:proofErr w:type="spellEnd"/>
            <w:r w:rsidRPr="002518A0">
              <w:rPr>
                <w:sz w:val="24"/>
                <w:szCs w:val="24"/>
                <w:lang w:eastAsia="ru-RU"/>
              </w:rPr>
              <w:t>, субсидия из бюджета Чукотского автономного округа бюджету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07401S2420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07401S2420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Реализация мероприятий направленных на поддержку кадетского движения в городском округе Анадырь (</w:t>
            </w:r>
            <w:proofErr w:type="spellStart"/>
            <w:r w:rsidRPr="002518A0">
              <w:rPr>
                <w:sz w:val="24"/>
                <w:szCs w:val="24"/>
                <w:lang w:eastAsia="ru-RU"/>
              </w:rPr>
              <w:t>софинансирование</w:t>
            </w:r>
            <w:proofErr w:type="spellEnd"/>
            <w:r w:rsidRPr="002518A0">
              <w:rPr>
                <w:sz w:val="24"/>
                <w:szCs w:val="24"/>
                <w:lang w:eastAsia="ru-RU"/>
              </w:rPr>
              <w:t>, средства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07401S242М</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10,1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10,1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07401S242М</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10,1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10,1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Реализация мероприятий направленных на поддержку кадетского движения в городском округе Анадырь (</w:t>
            </w:r>
            <w:proofErr w:type="spellStart"/>
            <w:r w:rsidRPr="002518A0">
              <w:rPr>
                <w:sz w:val="24"/>
                <w:szCs w:val="24"/>
                <w:lang w:eastAsia="ru-RU"/>
              </w:rPr>
              <w:t>софинансирование</w:t>
            </w:r>
            <w:proofErr w:type="spellEnd"/>
            <w:r w:rsidRPr="002518A0">
              <w:rPr>
                <w:sz w:val="24"/>
                <w:szCs w:val="24"/>
                <w:lang w:eastAsia="ru-RU"/>
              </w:rPr>
              <w:t>, средства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07401S7011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07401S7011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Реализация мероприятий по профессиональной ориентации лиц, обучающихся в общеобразовательных организациях (</w:t>
            </w:r>
            <w:proofErr w:type="spellStart"/>
            <w:r w:rsidRPr="002518A0">
              <w:rPr>
                <w:sz w:val="24"/>
                <w:szCs w:val="24"/>
                <w:lang w:eastAsia="ru-RU"/>
              </w:rPr>
              <w:t>софинансирование</w:t>
            </w:r>
            <w:proofErr w:type="spellEnd"/>
            <w:r w:rsidRPr="002518A0">
              <w:rPr>
                <w:sz w:val="24"/>
                <w:szCs w:val="24"/>
                <w:lang w:eastAsia="ru-RU"/>
              </w:rPr>
              <w:t>, средства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07401S7012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07401S7012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Приобретение оборудования и товарно-материальных ценностей для нужд муниципальных образовательных организаций (</w:t>
            </w:r>
            <w:proofErr w:type="spellStart"/>
            <w:r w:rsidRPr="002518A0">
              <w:rPr>
                <w:sz w:val="24"/>
                <w:szCs w:val="24"/>
                <w:lang w:eastAsia="ru-RU"/>
              </w:rPr>
              <w:t>софинансирование</w:t>
            </w:r>
            <w:proofErr w:type="spellEnd"/>
            <w:r w:rsidRPr="002518A0">
              <w:rPr>
                <w:sz w:val="24"/>
                <w:szCs w:val="24"/>
                <w:lang w:eastAsia="ru-RU"/>
              </w:rPr>
              <w:t>, средства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07401S7013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07401S7013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Проведение муниципального конкурса "Лучшее образовательное учреждение года"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0740287030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524,1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504,3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0740287030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224,1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224,1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0740287030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98,8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0740287030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181,4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Резервные средства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0740287030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870</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Проведение программных мероприятий в сфере образования, включая проведение муниципального этапа Всероссийской олимпиады школьников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0740387040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295,0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291,1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0740387040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295,0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291,1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Проведение государственной (итоговой) аттестации выпускников 9-х,11-х (12-х) классов и мониторинговых исследований качества знаний обучающихся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0740387050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226,0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204,6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0740387050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226,0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204,6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Разработка проектной и сметной документации для ремонта, строительства и реконструкции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0740580062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703,0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702,9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0740580062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603,1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603,0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0740580062</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99,9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99,9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Проведение ремонтных работ на объектах инфраструктуры образования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0740587077</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13 232,9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12 380,2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0740587077</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8 114,7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7 435,4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0740587077</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5 118,2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4 944,7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Оснащение детских площадок МБДОУ </w:t>
            </w:r>
            <w:proofErr w:type="spellStart"/>
            <w:r w:rsidRPr="002518A0">
              <w:rPr>
                <w:sz w:val="24"/>
                <w:szCs w:val="24"/>
                <w:lang w:eastAsia="ru-RU"/>
              </w:rPr>
              <w:t>дс</w:t>
            </w:r>
            <w:proofErr w:type="spellEnd"/>
            <w:r w:rsidRPr="002518A0">
              <w:rPr>
                <w:sz w:val="24"/>
                <w:szCs w:val="24"/>
                <w:lang w:eastAsia="ru-RU"/>
              </w:rPr>
              <w:t xml:space="preserve"> "Золотой ключик"</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0740587078</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0740587078</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Разработка программы энергосбережения и повышения энергетической эффективности организации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0740587079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0740587079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Оснащение объектов спортивной инфраструктуры спортивно-технологическим оборудованием для нужд муниципальных образовательных организаций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074P552280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604,8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604,8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074P552280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604,8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604,8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Оснащение объектов спортивной инфраструктуры спортивно-технологическим оборудованием для нужд муниципальных образовательных организаций, в порядке </w:t>
            </w:r>
            <w:proofErr w:type="spellStart"/>
            <w:r w:rsidRPr="002518A0">
              <w:rPr>
                <w:sz w:val="24"/>
                <w:szCs w:val="24"/>
                <w:lang w:eastAsia="ru-RU"/>
              </w:rPr>
              <w:t>софинансирования</w:t>
            </w:r>
            <w:proofErr w:type="spellEnd"/>
            <w:r w:rsidRPr="002518A0">
              <w:rPr>
                <w:sz w:val="24"/>
                <w:szCs w:val="24"/>
                <w:lang w:eastAsia="ru-RU"/>
              </w:rPr>
              <w:t>, средства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074P587033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074P587033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116 311,9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114 980,4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Культура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116 311,9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114 980,4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Резервный фонд Администрации городского округа Анадырь на непредвиденные расходы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1 025,1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1 025,1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1 025,1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1 025,1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Компенсация расходов на оплату стоимости проезда и провоза багажа в соответствии с Решением Совета депутатов городского округа Анадырь от 05 марта 2015 № 50 "Об утверждении </w:t>
            </w:r>
            <w:r w:rsidRPr="002518A0">
              <w:rPr>
                <w:sz w:val="24"/>
                <w:szCs w:val="24"/>
                <w:lang w:eastAsia="ru-RU"/>
              </w:rPr>
              <w:lastRenderedPageBreak/>
              <w:t>Положения о некоторых гарантиях и компенсациях для лиц, работающих в 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0610110110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2 765,1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2 644,4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0610110110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1 338,0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1 251,1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0610110110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1 427,1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1 393,3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обеспечение развития и укрепление материально-технической базы инфраструктуры культуры в городском округе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0610187587</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1 982,7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1 978,7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0610187587</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1 982,7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1 978,7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Субсидия бюджету городского округа Анадырь в целях обновления материально-технической базы Муниципального автономного учреждения культуры "Дом народного творчества" в 2019 году за счет средств окружного бюджета, в порядке </w:t>
            </w:r>
            <w:proofErr w:type="spellStart"/>
            <w:r w:rsidRPr="002518A0">
              <w:rPr>
                <w:sz w:val="24"/>
                <w:szCs w:val="24"/>
                <w:lang w:eastAsia="ru-RU"/>
              </w:rPr>
              <w:t>софинансирования</w:t>
            </w:r>
            <w:proofErr w:type="spellEnd"/>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06101S0010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06101S0010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06101S0010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обеспечение деятельности (оказание услуг) муниципальных библиотек</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06101М9908</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41 240,5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40 994,1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06101М9908</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41 240,5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40 994,1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Расходы на обеспечение деятельности (оказание </w:t>
            </w:r>
            <w:r w:rsidRPr="002518A0">
              <w:rPr>
                <w:sz w:val="24"/>
                <w:szCs w:val="24"/>
                <w:lang w:eastAsia="ru-RU"/>
              </w:rPr>
              <w:lastRenderedPageBreak/>
              <w:t>услуг) муниципальных дворцов и домов культуры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06101М9910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66 089,9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65 143,1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06101М9910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66 089,9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65 143,1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проведение культурно-массовых и памятных мероприятий в городском округе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0610286010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2 208,6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2 195,1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0610286010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1 191,3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1 186,6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08</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0610286010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1 017,3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1 008,5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СОЦИАЛЬНАЯ ПОЛИТИКА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27 574,2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26 014,7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Охрана семьи и детства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1 571,2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919,5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Компенсация части платы за содержание ребенка в образовательных организациях Чукотского автономного округа, реализующих основную общеобразовательную программу дошкольного образования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071014309Д</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1 571,2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919,5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071014309Д</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612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1 571,2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919,5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26 003,0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25 095,2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реализацию решений исполнительных органов городского округа Анадырь, направленных на совершенствование системы материальной мотивации муниципальных служащих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0110100113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382,0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324,7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0110100113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331,3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274,0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0110100113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50,7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50,7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Резервный фонд Администрации городского округа Анадырь на непредвиденные расходы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57,7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57,6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0110120020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57,7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57,6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содержание центрального аппарата </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0610300110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15 928,9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15 232,5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0610300110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12 384,1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11 824,7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0610300110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23,0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11,5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0610300110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3 227,9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3 208,0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0610300110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289,9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188,3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прочих налогов, сборов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0610300110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Компенсация расходов на оплату стоимости проезда и провоза багажа в соответствии с Решением Совета депутатов городского округа Анадырь от 05 марта 2015 № 50 "Об утверждении Положения о некоторых гарантиях и компенсациях для лиц, работающих в 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0610310110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862,0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723,8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0610310110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632,0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632,0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0610310110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230,0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91,8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Обеспечение деятельности централизованных бухгалтерий и хозяйственно-эксплуатационных групп</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06103М9929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8 673,4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8 657,7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06103М9929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111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5 888,6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5 888,6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Иные выплаты персоналу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06103М9929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112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06103М9929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119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1 676,1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1 674,4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06103М9929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1 107,8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1 093,7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06103М9929</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Разработка программы комплексного развития социальной инфраструктуры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0610586060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99,0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99,0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10</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0610586060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99,0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99,0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ФИЗИЧЕСКАЯ КУЛЬТУРА И СПОРТ</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3 007,3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2 451,8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Физическая культура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3 007,3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2 451,8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Проведение спортивно-массовых мероприятий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0620186020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1 221,6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925,8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0620186020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1 221,6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925,8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организацию и проведение тренировочного процесса, участие спортсменов в спортивных мероприятиях</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0620186030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1 785,7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1 526,0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804</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11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0620186030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1 785,7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1 526,0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Избирательная комиссия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8 058,6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8 048,9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8 058,6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8 048,9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8 058,6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8 048,9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Достижение показателей деятельности органов исполнительной власти субъектов Российской Федерации (Иные межбюджетные трансферты местным бюджетам за достижение показателей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230,6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230,6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Иные выплаты персоналу государственных (муниципальных) органов, за </w:t>
            </w:r>
            <w:r w:rsidRPr="002518A0">
              <w:rPr>
                <w:sz w:val="24"/>
                <w:szCs w:val="24"/>
                <w:lang w:eastAsia="ru-RU"/>
              </w:rPr>
              <w:lastRenderedPageBreak/>
              <w:t>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30,6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Выборы Главы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8410000031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2 300,6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2 299,1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8410000031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Специальные расходы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8410000031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880</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2 300,6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2 299,1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Выборы Совета депутатов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8410000061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1 706,5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1 706,3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8410000061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Специальные расходы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8410000061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880</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1 706,5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1 706,3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обеспечение деятельности членов Избирательной комиссии городского округа Анадырь </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8410000090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3 201,8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3 200,8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8410000090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2 635,1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2 635,0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8410000090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566,7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565,9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содержание центрального аппарата </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8410000110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557,1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554,9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8410000110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555,1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554,6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8410000110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иных платежей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8410000110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Компенсация расходов на оплату стоимости проезда и провоза багажа в соответствии с Решением Совета депутатов городского округа Анадырь от 05 марта 2015 № 50 "Об утверждении Положения о некоторых гарантиях и компенсациях для лиц, работающих в 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8410010110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62,0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57,2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853</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07</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8410010110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62,0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57,2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Совет депутатов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11 709,5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11 657,3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11 709,5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11 657,3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6 310,6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6 278,3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Достижение показателей деятельности органов исполнительной власти субъектов Российской Федерации (Иные межбюджетные трансферты местным бюджетам за достижение показателей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288,3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288,3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250,0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250,0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38,3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38,3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оплату труда, с учетом начислений, и социальные выплаты депутатам городского округа Анадырь </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8310000060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3 413,4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3 384,9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8310000060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2 795,7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2 794,8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8310000060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26,1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8310000060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591,6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590,1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Компенсация расходов на оплату стоимости проезда и провоза багажа в соответствии с Решением Совета депутатов городского округа Анадырь от 05 марта 2015 № 50 "Об утверждении Положения о некоторых гарантиях и компенсациях для лиц, работающих в 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8310010110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138,0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137,8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8310010110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138,0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137,8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содержание центрального аппарата </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8320000110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2 390,9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2 387,6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8320000110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1 329,4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1 329,3</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8320000110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367,3</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366,5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8320000110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691,1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690,5</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8320000110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прочих налогов, сборов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8320000110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0,9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Уплата иных платежей</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8320000110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853</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1,2</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Компенсация расходов на оплату стоимости проезда и провоза багажа в соответствии с Решением Совета депутатов городского округа Анадырь от 05 марта 2015 № 50 "Об утверждении Положения о некоторых гарантиях и компенсациях для лиц, работающих в </w:t>
            </w:r>
            <w:r w:rsidRPr="002518A0">
              <w:rPr>
                <w:sz w:val="24"/>
                <w:szCs w:val="24"/>
                <w:lang w:eastAsia="ru-RU"/>
              </w:rPr>
              <w:lastRenderedPageBreak/>
              <w:t>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8320010110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79,8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8320010110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79,8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5 398,9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5 379,0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Расходы на реализацию решений исполнительных органов городского округа Анадырь, направленных на совершенствование системы материальной мотивации муниципальных служащих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0110100113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103,1</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103,1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0110100113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89,4</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89,4</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0110100113</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13,7</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13,7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Достижение показателей деятельности органов исполнительной власти субъектов Российской Федерации (Иные межбюджетные трансферты местным бюджетам за достижение показателей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230,6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230,6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200,0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200,0</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 xml:space="preserve">Взносы по обязательному социальному страхованию на выплаты денежного содержания и иные выплаты </w:t>
            </w:r>
            <w:r w:rsidRPr="002518A0">
              <w:rPr>
                <w:sz w:val="24"/>
                <w:szCs w:val="24"/>
                <w:lang w:eastAsia="ru-RU"/>
              </w:rPr>
              <w:lastRenderedPageBreak/>
              <w:t>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lastRenderedPageBreak/>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8290055501</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30,6</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30,6</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lastRenderedPageBreak/>
              <w:t>Расходы на содержание центрального аппарата </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8510000110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4 914,2</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4 894,7</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8510000110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121</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3 849,9</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3 849,1</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8510000110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116,8</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104,9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8510000110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129</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914,5</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913,9</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8510000110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33,0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26,8</w:t>
            </w:r>
          </w:p>
        </w:tc>
      </w:tr>
      <w:tr w:rsidR="002518A0"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Компенсация расходов на оплату стоимости проезда и провоза багажа в соответствии с Решением Совета депутатов городского округа Анадырь от 05 марта 2015 № 50 "Об утверждении Положения о некоторых гарантиях и компенсациях для лиц, работающих в организациях, финансируемых из бюджета городского округа Анадырь"</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8510010110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151,0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150,6</w:t>
            </w:r>
          </w:p>
        </w:tc>
      </w:tr>
      <w:tr w:rsidR="00480BFB" w:rsidRPr="002518A0" w:rsidTr="006730F6">
        <w:trPr>
          <w:trHeight w:val="315"/>
        </w:trPr>
        <w:tc>
          <w:tcPr>
            <w:tcW w:w="3256" w:type="dxa"/>
            <w:tcBorders>
              <w:top w:val="nil"/>
              <w:left w:val="single" w:sz="4" w:space="0" w:color="auto"/>
              <w:bottom w:val="single" w:sz="4" w:space="0" w:color="auto"/>
              <w:right w:val="single" w:sz="4" w:space="0" w:color="auto"/>
            </w:tcBorders>
            <w:shd w:val="clear" w:color="auto" w:fill="auto"/>
            <w:hideMark/>
          </w:tcPr>
          <w:p w:rsidR="00480BFB" w:rsidRPr="002518A0" w:rsidRDefault="00480BFB" w:rsidP="00480BFB">
            <w:pPr>
              <w:jc w:val="both"/>
              <w:rPr>
                <w:sz w:val="24"/>
                <w:szCs w:val="24"/>
                <w:lang w:eastAsia="ru-RU"/>
              </w:rPr>
            </w:pPr>
            <w:r w:rsidRPr="002518A0">
              <w:rPr>
                <w:sz w:val="24"/>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856</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01</w:t>
            </w:r>
          </w:p>
        </w:tc>
        <w:tc>
          <w:tcPr>
            <w:tcW w:w="567"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jc w:val="center"/>
              <w:rPr>
                <w:sz w:val="24"/>
                <w:szCs w:val="24"/>
                <w:lang w:eastAsia="ru-RU"/>
              </w:rPr>
            </w:pPr>
            <w:r w:rsidRPr="002518A0">
              <w:rPr>
                <w:sz w:val="24"/>
                <w:szCs w:val="24"/>
                <w:lang w:eastAsia="ru-RU"/>
              </w:rPr>
              <w:t>8510010110</w:t>
            </w:r>
          </w:p>
        </w:tc>
        <w:tc>
          <w:tcPr>
            <w:tcW w:w="538" w:type="dxa"/>
            <w:tcBorders>
              <w:top w:val="nil"/>
              <w:left w:val="nil"/>
              <w:bottom w:val="single" w:sz="4" w:space="0" w:color="auto"/>
              <w:right w:val="single" w:sz="4" w:space="0" w:color="auto"/>
            </w:tcBorders>
            <w:shd w:val="clear" w:color="auto" w:fill="auto"/>
            <w:noWrap/>
            <w:hideMark/>
          </w:tcPr>
          <w:p w:rsidR="00480BFB" w:rsidRPr="002518A0" w:rsidRDefault="00480BFB" w:rsidP="006730F6">
            <w:pPr>
              <w:ind w:left="-108"/>
              <w:jc w:val="center"/>
              <w:rPr>
                <w:sz w:val="24"/>
                <w:szCs w:val="24"/>
                <w:lang w:eastAsia="ru-RU"/>
              </w:rPr>
            </w:pPr>
            <w:r w:rsidRPr="002518A0">
              <w:rPr>
                <w:sz w:val="24"/>
                <w:szCs w:val="24"/>
                <w:lang w:eastAsia="ru-RU"/>
              </w:rPr>
              <w:t>122</w:t>
            </w:r>
          </w:p>
        </w:tc>
        <w:tc>
          <w:tcPr>
            <w:tcW w:w="1417"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4" w:right="-15"/>
              <w:jc w:val="right"/>
              <w:rPr>
                <w:sz w:val="24"/>
                <w:szCs w:val="24"/>
                <w:lang w:eastAsia="ru-RU"/>
              </w:rPr>
            </w:pPr>
            <w:r w:rsidRPr="002518A0">
              <w:rPr>
                <w:sz w:val="24"/>
                <w:szCs w:val="24"/>
                <w:lang w:eastAsia="ru-RU"/>
              </w:rPr>
              <w:t>151,0</w:t>
            </w:r>
          </w:p>
        </w:tc>
        <w:tc>
          <w:tcPr>
            <w:tcW w:w="1241" w:type="dxa"/>
            <w:tcBorders>
              <w:top w:val="nil"/>
              <w:left w:val="nil"/>
              <w:bottom w:val="single" w:sz="4" w:space="0" w:color="auto"/>
              <w:right w:val="single" w:sz="4" w:space="0" w:color="auto"/>
            </w:tcBorders>
            <w:shd w:val="clear" w:color="auto" w:fill="auto"/>
            <w:noWrap/>
            <w:hideMark/>
          </w:tcPr>
          <w:p w:rsidR="00480BFB" w:rsidRPr="002518A0" w:rsidRDefault="00480BFB" w:rsidP="00480BFB">
            <w:pPr>
              <w:ind w:left="-249"/>
              <w:jc w:val="right"/>
              <w:rPr>
                <w:sz w:val="24"/>
                <w:szCs w:val="24"/>
                <w:lang w:eastAsia="ru-RU"/>
              </w:rPr>
            </w:pPr>
            <w:r w:rsidRPr="002518A0">
              <w:rPr>
                <w:sz w:val="24"/>
                <w:szCs w:val="24"/>
                <w:lang w:eastAsia="ru-RU"/>
              </w:rPr>
              <w:t>150,6</w:t>
            </w:r>
          </w:p>
        </w:tc>
      </w:tr>
    </w:tbl>
    <w:p w:rsidR="002A04C5" w:rsidRPr="002518A0" w:rsidRDefault="002A04C5" w:rsidP="00034ED4">
      <w:pPr>
        <w:rPr>
          <w:sz w:val="28"/>
          <w:szCs w:val="28"/>
        </w:rPr>
      </w:pPr>
    </w:p>
    <w:p w:rsidR="00950454" w:rsidRPr="002518A0" w:rsidRDefault="00950454" w:rsidP="00950454">
      <w:pPr>
        <w:ind w:left="5670"/>
        <w:rPr>
          <w:sz w:val="28"/>
          <w:szCs w:val="28"/>
        </w:rPr>
      </w:pPr>
    </w:p>
    <w:p w:rsidR="006F3A60" w:rsidRPr="002518A0" w:rsidRDefault="006F3A60">
      <w:pPr>
        <w:spacing w:after="160" w:line="259" w:lineRule="auto"/>
        <w:rPr>
          <w:sz w:val="28"/>
          <w:szCs w:val="28"/>
        </w:rPr>
      </w:pPr>
      <w:r w:rsidRPr="002518A0">
        <w:rPr>
          <w:sz w:val="28"/>
          <w:szCs w:val="28"/>
        </w:rPr>
        <w:br w:type="page"/>
      </w:r>
    </w:p>
    <w:p w:rsidR="00A27C1C" w:rsidRPr="002518A0" w:rsidRDefault="00A27C1C" w:rsidP="00A27C1C">
      <w:pPr>
        <w:ind w:left="5670"/>
        <w:jc w:val="right"/>
        <w:rPr>
          <w:sz w:val="28"/>
          <w:szCs w:val="28"/>
        </w:rPr>
      </w:pPr>
      <w:r w:rsidRPr="002518A0">
        <w:rPr>
          <w:sz w:val="28"/>
          <w:szCs w:val="28"/>
        </w:rPr>
        <w:lastRenderedPageBreak/>
        <w:t>Приложение 5</w:t>
      </w:r>
    </w:p>
    <w:p w:rsidR="00A27C1C" w:rsidRPr="002518A0" w:rsidRDefault="00A27C1C" w:rsidP="00A27C1C">
      <w:pPr>
        <w:ind w:left="5670"/>
        <w:jc w:val="right"/>
        <w:rPr>
          <w:sz w:val="28"/>
          <w:szCs w:val="28"/>
        </w:rPr>
      </w:pPr>
      <w:r w:rsidRPr="002518A0">
        <w:rPr>
          <w:sz w:val="28"/>
          <w:szCs w:val="28"/>
        </w:rPr>
        <w:t xml:space="preserve">к Решению Совета депутатов городского округа Анадырь </w:t>
      </w:r>
    </w:p>
    <w:p w:rsidR="004927A8" w:rsidRPr="002518A0" w:rsidRDefault="00CB3E3D" w:rsidP="004927A8">
      <w:pPr>
        <w:ind w:left="5670"/>
        <w:jc w:val="right"/>
        <w:rPr>
          <w:sz w:val="28"/>
          <w:szCs w:val="28"/>
        </w:rPr>
      </w:pPr>
      <w:r w:rsidRPr="002518A0">
        <w:rPr>
          <w:sz w:val="28"/>
          <w:szCs w:val="28"/>
        </w:rPr>
        <w:t>от ___ мая 20</w:t>
      </w:r>
      <w:r w:rsidR="00555CF3" w:rsidRPr="002518A0">
        <w:rPr>
          <w:sz w:val="28"/>
          <w:szCs w:val="28"/>
        </w:rPr>
        <w:t>20</w:t>
      </w:r>
      <w:r w:rsidRPr="002518A0">
        <w:rPr>
          <w:sz w:val="28"/>
          <w:szCs w:val="28"/>
        </w:rPr>
        <w:t xml:space="preserve"> года № ___</w:t>
      </w:r>
    </w:p>
    <w:p w:rsidR="00950454" w:rsidRPr="002518A0" w:rsidRDefault="00950454" w:rsidP="00034ED4">
      <w:pPr>
        <w:rPr>
          <w:sz w:val="24"/>
          <w:szCs w:val="24"/>
          <w:lang w:eastAsia="ru-RU"/>
        </w:rPr>
      </w:pPr>
    </w:p>
    <w:p w:rsidR="00950454" w:rsidRPr="002518A0" w:rsidRDefault="00950454" w:rsidP="00950454">
      <w:pPr>
        <w:jc w:val="center"/>
        <w:rPr>
          <w:sz w:val="28"/>
          <w:szCs w:val="24"/>
          <w:lang w:eastAsia="ru-RU"/>
        </w:rPr>
      </w:pPr>
      <w:r w:rsidRPr="002518A0">
        <w:rPr>
          <w:sz w:val="28"/>
          <w:szCs w:val="24"/>
          <w:lang w:eastAsia="ru-RU"/>
        </w:rPr>
        <w:t xml:space="preserve">Источники финансирования дефицита бюджета год за </w:t>
      </w:r>
      <w:r w:rsidR="0069662B" w:rsidRPr="002518A0">
        <w:rPr>
          <w:sz w:val="28"/>
          <w:szCs w:val="24"/>
          <w:lang w:eastAsia="ru-RU"/>
        </w:rPr>
        <w:t>201</w:t>
      </w:r>
      <w:r w:rsidR="00A54B70" w:rsidRPr="002518A0">
        <w:rPr>
          <w:sz w:val="28"/>
          <w:szCs w:val="24"/>
          <w:lang w:eastAsia="ru-RU"/>
        </w:rPr>
        <w:t>9</w:t>
      </w:r>
      <w:r w:rsidRPr="002518A0">
        <w:rPr>
          <w:sz w:val="28"/>
          <w:szCs w:val="24"/>
          <w:lang w:eastAsia="ru-RU"/>
        </w:rPr>
        <w:t xml:space="preserve"> год по кодам классификации источников финансирования дефицитов бюджетов</w:t>
      </w:r>
    </w:p>
    <w:tbl>
      <w:tblPr>
        <w:tblW w:w="9781" w:type="dxa"/>
        <w:tblLayout w:type="fixed"/>
        <w:tblLook w:val="04A0" w:firstRow="1" w:lastRow="0" w:firstColumn="1" w:lastColumn="0" w:noHBand="0" w:noVBand="1"/>
      </w:tblPr>
      <w:tblGrid>
        <w:gridCol w:w="3119"/>
        <w:gridCol w:w="850"/>
        <w:gridCol w:w="317"/>
        <w:gridCol w:w="2376"/>
        <w:gridCol w:w="1559"/>
        <w:gridCol w:w="1560"/>
      </w:tblGrid>
      <w:tr w:rsidR="002518A0" w:rsidRPr="002518A0" w:rsidTr="00691AEF">
        <w:trPr>
          <w:trHeight w:val="1035"/>
        </w:trPr>
        <w:tc>
          <w:tcPr>
            <w:tcW w:w="6662" w:type="dxa"/>
            <w:gridSpan w:val="4"/>
            <w:tcBorders>
              <w:top w:val="nil"/>
              <w:left w:val="nil"/>
              <w:bottom w:val="nil"/>
              <w:right w:val="nil"/>
            </w:tcBorders>
            <w:shd w:val="clear" w:color="auto" w:fill="auto"/>
            <w:vAlign w:val="center"/>
            <w:hideMark/>
          </w:tcPr>
          <w:p w:rsidR="00691AEF" w:rsidRPr="002518A0" w:rsidRDefault="00691AEF" w:rsidP="00950454">
            <w:pPr>
              <w:rPr>
                <w:sz w:val="24"/>
                <w:szCs w:val="24"/>
                <w:lang w:eastAsia="ru-RU"/>
              </w:rPr>
            </w:pPr>
            <w:r w:rsidRPr="002518A0">
              <w:rPr>
                <w:sz w:val="24"/>
                <w:szCs w:val="24"/>
                <w:lang w:eastAsia="ru-RU"/>
              </w:rPr>
              <w:t>Дефицит бюджета городского округа Анадырь (со знаком минус), профицит (со знаком плюс)</w:t>
            </w:r>
          </w:p>
        </w:tc>
        <w:tc>
          <w:tcPr>
            <w:tcW w:w="1559" w:type="dxa"/>
            <w:tcBorders>
              <w:top w:val="nil"/>
              <w:left w:val="nil"/>
              <w:bottom w:val="nil"/>
              <w:right w:val="nil"/>
            </w:tcBorders>
            <w:shd w:val="clear" w:color="auto" w:fill="auto"/>
            <w:noWrap/>
            <w:vAlign w:val="center"/>
            <w:hideMark/>
          </w:tcPr>
          <w:p w:rsidR="00691AEF" w:rsidRPr="002518A0" w:rsidRDefault="003643AD" w:rsidP="00691AEF">
            <w:pPr>
              <w:jc w:val="right"/>
              <w:rPr>
                <w:sz w:val="24"/>
                <w:szCs w:val="24"/>
                <w:lang w:eastAsia="ru-RU"/>
              </w:rPr>
            </w:pPr>
            <w:r w:rsidRPr="002518A0">
              <w:rPr>
                <w:sz w:val="24"/>
                <w:szCs w:val="24"/>
                <w:lang w:eastAsia="ru-RU"/>
              </w:rPr>
              <w:t>-74 116,2</w:t>
            </w:r>
          </w:p>
        </w:tc>
        <w:tc>
          <w:tcPr>
            <w:tcW w:w="1560" w:type="dxa"/>
            <w:tcBorders>
              <w:top w:val="nil"/>
              <w:left w:val="nil"/>
              <w:bottom w:val="nil"/>
              <w:right w:val="nil"/>
            </w:tcBorders>
            <w:shd w:val="clear" w:color="auto" w:fill="auto"/>
            <w:noWrap/>
            <w:vAlign w:val="center"/>
            <w:hideMark/>
          </w:tcPr>
          <w:p w:rsidR="00691AEF" w:rsidRPr="002518A0" w:rsidRDefault="003643AD" w:rsidP="00691AEF">
            <w:pPr>
              <w:jc w:val="right"/>
              <w:rPr>
                <w:sz w:val="24"/>
                <w:szCs w:val="24"/>
                <w:lang w:eastAsia="ru-RU"/>
              </w:rPr>
            </w:pPr>
            <w:r w:rsidRPr="002518A0">
              <w:rPr>
                <w:sz w:val="24"/>
                <w:szCs w:val="24"/>
                <w:lang w:eastAsia="ru-RU"/>
              </w:rPr>
              <w:t>8 330,5</w:t>
            </w:r>
          </w:p>
        </w:tc>
      </w:tr>
      <w:tr w:rsidR="002518A0" w:rsidRPr="002518A0" w:rsidTr="006730F6">
        <w:trPr>
          <w:trHeight w:val="300"/>
        </w:trPr>
        <w:tc>
          <w:tcPr>
            <w:tcW w:w="3119" w:type="dxa"/>
            <w:tcBorders>
              <w:top w:val="nil"/>
              <w:left w:val="nil"/>
              <w:bottom w:val="nil"/>
              <w:right w:val="nil"/>
            </w:tcBorders>
            <w:shd w:val="clear" w:color="auto" w:fill="auto"/>
            <w:noWrap/>
            <w:vAlign w:val="bottom"/>
            <w:hideMark/>
          </w:tcPr>
          <w:p w:rsidR="00950454" w:rsidRPr="002518A0" w:rsidRDefault="00950454" w:rsidP="00950454">
            <w:pPr>
              <w:rPr>
                <w:sz w:val="24"/>
                <w:szCs w:val="24"/>
                <w:lang w:eastAsia="ru-RU"/>
              </w:rPr>
            </w:pPr>
          </w:p>
        </w:tc>
        <w:tc>
          <w:tcPr>
            <w:tcW w:w="1167" w:type="dxa"/>
            <w:gridSpan w:val="2"/>
            <w:tcBorders>
              <w:top w:val="nil"/>
              <w:left w:val="nil"/>
              <w:bottom w:val="nil"/>
              <w:right w:val="nil"/>
            </w:tcBorders>
            <w:shd w:val="clear" w:color="auto" w:fill="auto"/>
            <w:noWrap/>
            <w:vAlign w:val="bottom"/>
            <w:hideMark/>
          </w:tcPr>
          <w:p w:rsidR="00950454" w:rsidRPr="002518A0" w:rsidRDefault="00950454" w:rsidP="00950454">
            <w:pPr>
              <w:rPr>
                <w:sz w:val="24"/>
                <w:szCs w:val="24"/>
                <w:lang w:eastAsia="ru-RU"/>
              </w:rPr>
            </w:pPr>
          </w:p>
        </w:tc>
        <w:tc>
          <w:tcPr>
            <w:tcW w:w="2376" w:type="dxa"/>
            <w:tcBorders>
              <w:top w:val="nil"/>
              <w:left w:val="nil"/>
              <w:bottom w:val="nil"/>
              <w:right w:val="nil"/>
            </w:tcBorders>
            <w:shd w:val="clear" w:color="auto" w:fill="auto"/>
            <w:noWrap/>
            <w:vAlign w:val="bottom"/>
            <w:hideMark/>
          </w:tcPr>
          <w:p w:rsidR="00950454" w:rsidRPr="002518A0" w:rsidRDefault="00950454" w:rsidP="00950454">
            <w:pPr>
              <w:rPr>
                <w:sz w:val="24"/>
                <w:szCs w:val="24"/>
                <w:lang w:eastAsia="ru-RU"/>
              </w:rPr>
            </w:pPr>
          </w:p>
        </w:tc>
        <w:tc>
          <w:tcPr>
            <w:tcW w:w="1559" w:type="dxa"/>
            <w:tcBorders>
              <w:top w:val="nil"/>
              <w:left w:val="nil"/>
              <w:bottom w:val="nil"/>
              <w:right w:val="nil"/>
            </w:tcBorders>
            <w:shd w:val="clear" w:color="auto" w:fill="auto"/>
            <w:noWrap/>
            <w:vAlign w:val="bottom"/>
            <w:hideMark/>
          </w:tcPr>
          <w:p w:rsidR="00950454" w:rsidRPr="002518A0" w:rsidRDefault="00950454" w:rsidP="00950454">
            <w:pPr>
              <w:rPr>
                <w:sz w:val="24"/>
                <w:szCs w:val="24"/>
                <w:lang w:eastAsia="ru-RU"/>
              </w:rPr>
            </w:pPr>
          </w:p>
        </w:tc>
        <w:tc>
          <w:tcPr>
            <w:tcW w:w="1560" w:type="dxa"/>
            <w:tcBorders>
              <w:top w:val="nil"/>
              <w:left w:val="nil"/>
              <w:bottom w:val="nil"/>
              <w:right w:val="nil"/>
            </w:tcBorders>
            <w:shd w:val="clear" w:color="auto" w:fill="auto"/>
            <w:noWrap/>
            <w:vAlign w:val="center"/>
            <w:hideMark/>
          </w:tcPr>
          <w:p w:rsidR="00950454" w:rsidRPr="002518A0" w:rsidRDefault="00950454" w:rsidP="00950454">
            <w:pPr>
              <w:jc w:val="right"/>
              <w:rPr>
                <w:sz w:val="24"/>
                <w:szCs w:val="24"/>
                <w:lang w:eastAsia="ru-RU"/>
              </w:rPr>
            </w:pPr>
            <w:r w:rsidRPr="002518A0">
              <w:rPr>
                <w:sz w:val="24"/>
                <w:szCs w:val="24"/>
                <w:lang w:eastAsia="ru-RU"/>
              </w:rPr>
              <w:t>тыс. рублей</w:t>
            </w:r>
          </w:p>
        </w:tc>
      </w:tr>
      <w:tr w:rsidR="002518A0" w:rsidRPr="002518A0" w:rsidTr="006730F6">
        <w:trPr>
          <w:trHeight w:val="742"/>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454" w:rsidRPr="002518A0" w:rsidRDefault="00950454" w:rsidP="00950454">
            <w:pPr>
              <w:jc w:val="center"/>
              <w:rPr>
                <w:sz w:val="24"/>
                <w:szCs w:val="24"/>
                <w:lang w:eastAsia="ru-RU"/>
              </w:rPr>
            </w:pPr>
            <w:r w:rsidRPr="002518A0">
              <w:rPr>
                <w:sz w:val="24"/>
                <w:szCs w:val="24"/>
                <w:lang w:eastAsia="ru-RU"/>
              </w:rPr>
              <w:t>Наименование</w:t>
            </w: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950454" w:rsidRPr="002518A0" w:rsidRDefault="00950454" w:rsidP="00950454">
            <w:pPr>
              <w:jc w:val="center"/>
              <w:rPr>
                <w:sz w:val="24"/>
                <w:szCs w:val="24"/>
                <w:lang w:eastAsia="ru-RU"/>
              </w:rPr>
            </w:pPr>
            <w:r w:rsidRPr="002518A0">
              <w:rPr>
                <w:sz w:val="24"/>
                <w:szCs w:val="24"/>
                <w:lang w:eastAsia="ru-RU"/>
              </w:rPr>
              <w:t>Код бюджетной классификации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454" w:rsidRPr="002518A0" w:rsidRDefault="00950454" w:rsidP="00950454">
            <w:pPr>
              <w:jc w:val="center"/>
              <w:rPr>
                <w:sz w:val="24"/>
                <w:szCs w:val="24"/>
                <w:lang w:eastAsia="ru-RU"/>
              </w:rPr>
            </w:pPr>
            <w:r w:rsidRPr="002518A0">
              <w:rPr>
                <w:sz w:val="24"/>
                <w:szCs w:val="24"/>
                <w:lang w:eastAsia="ru-RU"/>
              </w:rPr>
              <w:t>Назначено</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454" w:rsidRPr="002518A0" w:rsidRDefault="00950454" w:rsidP="00950454">
            <w:pPr>
              <w:jc w:val="center"/>
              <w:rPr>
                <w:sz w:val="24"/>
                <w:szCs w:val="24"/>
                <w:lang w:eastAsia="ru-RU"/>
              </w:rPr>
            </w:pPr>
            <w:r w:rsidRPr="002518A0">
              <w:rPr>
                <w:sz w:val="24"/>
                <w:szCs w:val="24"/>
                <w:lang w:eastAsia="ru-RU"/>
              </w:rPr>
              <w:t>Кассовое исполнение</w:t>
            </w:r>
          </w:p>
        </w:tc>
      </w:tr>
      <w:tr w:rsidR="002518A0" w:rsidRPr="002518A0" w:rsidTr="006730F6">
        <w:trPr>
          <w:trHeight w:val="142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950454" w:rsidRPr="002518A0" w:rsidRDefault="00950454" w:rsidP="00950454">
            <w:pPr>
              <w:rPr>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950454" w:rsidRPr="002518A0" w:rsidRDefault="006730F6" w:rsidP="006730F6">
            <w:pPr>
              <w:jc w:val="center"/>
              <w:rPr>
                <w:sz w:val="24"/>
                <w:szCs w:val="24"/>
                <w:lang w:eastAsia="ru-RU"/>
              </w:rPr>
            </w:pPr>
            <w:r w:rsidRPr="002518A0">
              <w:rPr>
                <w:sz w:val="24"/>
                <w:szCs w:val="24"/>
                <w:lang w:eastAsia="ru-RU"/>
              </w:rPr>
              <w:t>Г</w:t>
            </w:r>
            <w:r w:rsidR="00950454" w:rsidRPr="002518A0">
              <w:rPr>
                <w:sz w:val="24"/>
                <w:szCs w:val="24"/>
                <w:lang w:eastAsia="ru-RU"/>
              </w:rPr>
              <w:t>лавн</w:t>
            </w:r>
            <w:r w:rsidRPr="002518A0">
              <w:rPr>
                <w:sz w:val="24"/>
                <w:szCs w:val="24"/>
                <w:lang w:eastAsia="ru-RU"/>
              </w:rPr>
              <w:t>о</w:t>
            </w:r>
            <w:r w:rsidR="00950454" w:rsidRPr="002518A0">
              <w:rPr>
                <w:sz w:val="24"/>
                <w:szCs w:val="24"/>
                <w:lang w:eastAsia="ru-RU"/>
              </w:rPr>
              <w:t>го администратора</w:t>
            </w:r>
          </w:p>
        </w:tc>
        <w:tc>
          <w:tcPr>
            <w:tcW w:w="2693" w:type="dxa"/>
            <w:gridSpan w:val="2"/>
            <w:tcBorders>
              <w:top w:val="nil"/>
              <w:left w:val="nil"/>
              <w:bottom w:val="single" w:sz="4" w:space="0" w:color="auto"/>
              <w:right w:val="single" w:sz="4" w:space="0" w:color="auto"/>
            </w:tcBorders>
            <w:shd w:val="clear" w:color="auto" w:fill="auto"/>
            <w:vAlign w:val="center"/>
            <w:hideMark/>
          </w:tcPr>
          <w:p w:rsidR="00950454" w:rsidRPr="002518A0" w:rsidRDefault="00950454" w:rsidP="006730F6">
            <w:pPr>
              <w:jc w:val="center"/>
              <w:rPr>
                <w:sz w:val="24"/>
                <w:szCs w:val="24"/>
                <w:lang w:eastAsia="ru-RU"/>
              </w:rPr>
            </w:pPr>
            <w:r w:rsidRPr="002518A0">
              <w:rPr>
                <w:sz w:val="24"/>
                <w:szCs w:val="24"/>
                <w:lang w:eastAsia="ru-RU"/>
              </w:rPr>
              <w:t>источников финансирования дефицита бюджета городского округа Анадырь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50454" w:rsidRPr="002518A0" w:rsidRDefault="00950454" w:rsidP="00950454">
            <w:pPr>
              <w:rPr>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50454" w:rsidRPr="002518A0" w:rsidRDefault="00950454" w:rsidP="00950454">
            <w:pPr>
              <w:rPr>
                <w:sz w:val="24"/>
                <w:szCs w:val="24"/>
                <w:lang w:eastAsia="ru-RU"/>
              </w:rPr>
            </w:pP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454" w:rsidRPr="002518A0" w:rsidRDefault="00950454" w:rsidP="00950454">
            <w:pPr>
              <w:jc w:val="both"/>
              <w:rPr>
                <w:sz w:val="24"/>
                <w:szCs w:val="24"/>
                <w:lang w:eastAsia="ru-RU"/>
              </w:rPr>
            </w:pPr>
            <w:r w:rsidRPr="002518A0">
              <w:rPr>
                <w:sz w:val="24"/>
                <w:szCs w:val="24"/>
                <w:lang w:eastAsia="ru-RU"/>
              </w:rPr>
              <w:t xml:space="preserve">Управление финансов, экономики и имущественных отношений Администрации городского округа Анадырь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50454" w:rsidRPr="002518A0" w:rsidRDefault="00950454" w:rsidP="00950454">
            <w:pPr>
              <w:jc w:val="center"/>
              <w:rPr>
                <w:sz w:val="24"/>
                <w:szCs w:val="24"/>
                <w:lang w:eastAsia="ru-RU"/>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0454" w:rsidRPr="002518A0" w:rsidRDefault="00950454" w:rsidP="00950454">
            <w:pPr>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50454" w:rsidRPr="002518A0" w:rsidRDefault="00950454" w:rsidP="00950454">
            <w:pPr>
              <w:jc w:val="center"/>
              <w:rPr>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50454" w:rsidRPr="002518A0" w:rsidRDefault="00950454" w:rsidP="00950454">
            <w:pPr>
              <w:jc w:val="center"/>
              <w:rPr>
                <w:sz w:val="24"/>
                <w:szCs w:val="24"/>
                <w:lang w:eastAsia="ru-RU"/>
              </w:rPr>
            </w:pP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1003F" w:rsidRPr="002518A0" w:rsidRDefault="0031003F" w:rsidP="0031003F">
            <w:pPr>
              <w:jc w:val="both"/>
              <w:rPr>
                <w:sz w:val="24"/>
                <w:szCs w:val="24"/>
                <w:lang w:eastAsia="ru-RU"/>
              </w:rPr>
            </w:pPr>
            <w:r w:rsidRPr="002518A0">
              <w:rPr>
                <w:sz w:val="24"/>
                <w:szCs w:val="24"/>
                <w:lang w:eastAsia="ru-RU"/>
              </w:rPr>
              <w:t>Источники внутреннего финансирования дефицитов бюджетов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31003F" w:rsidRPr="002518A0" w:rsidRDefault="0031003F" w:rsidP="0031003F">
            <w:pPr>
              <w:jc w:val="center"/>
              <w:rPr>
                <w:sz w:val="24"/>
                <w:szCs w:val="24"/>
                <w:lang w:eastAsia="ru-RU"/>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03F" w:rsidRPr="002518A0" w:rsidRDefault="0031003F" w:rsidP="0031003F">
            <w:pPr>
              <w:jc w:val="center"/>
              <w:rPr>
                <w:sz w:val="24"/>
                <w:szCs w:val="24"/>
                <w:lang w:eastAsia="ru-RU"/>
              </w:rPr>
            </w:pPr>
            <w:r w:rsidRPr="002518A0">
              <w:rPr>
                <w:sz w:val="24"/>
                <w:szCs w:val="24"/>
                <w:lang w:eastAsia="ru-RU"/>
              </w:rPr>
              <w:t>01 00 00 00 00 0000 000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03F" w:rsidRPr="002518A0" w:rsidRDefault="0031003F" w:rsidP="0031003F">
            <w:pPr>
              <w:jc w:val="right"/>
              <w:rPr>
                <w:sz w:val="24"/>
                <w:szCs w:val="24"/>
                <w:lang w:eastAsia="ru-RU"/>
              </w:rPr>
            </w:pPr>
            <w:r w:rsidRPr="002518A0">
              <w:rPr>
                <w:sz w:val="24"/>
                <w:szCs w:val="24"/>
                <w:lang w:eastAsia="ru-RU"/>
              </w:rPr>
              <w:t>16 682,0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03F" w:rsidRPr="002518A0" w:rsidRDefault="0031003F" w:rsidP="0031003F">
            <w:pPr>
              <w:jc w:val="right"/>
              <w:rPr>
                <w:sz w:val="24"/>
                <w:szCs w:val="24"/>
                <w:lang w:eastAsia="ru-RU"/>
              </w:rPr>
            </w:pPr>
            <w:r w:rsidRPr="002518A0">
              <w:rPr>
                <w:sz w:val="24"/>
                <w:szCs w:val="24"/>
                <w:lang w:eastAsia="ru-RU"/>
              </w:rPr>
              <w:t>16 682,0</w:t>
            </w: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D59FF" w:rsidRPr="002518A0" w:rsidRDefault="008D59FF" w:rsidP="008D59FF">
            <w:pPr>
              <w:jc w:val="both"/>
              <w:rPr>
                <w:sz w:val="24"/>
                <w:szCs w:val="24"/>
                <w:lang w:eastAsia="ru-RU"/>
              </w:rPr>
            </w:pPr>
            <w:r w:rsidRPr="002518A0">
              <w:rPr>
                <w:sz w:val="24"/>
                <w:szCs w:val="24"/>
                <w:lang w:eastAsia="ru-RU"/>
              </w:rPr>
              <w:t>Бюджетные кредиты от других бюджетов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D59FF" w:rsidRPr="002518A0" w:rsidRDefault="008D59FF" w:rsidP="008D59FF">
            <w:pPr>
              <w:jc w:val="center"/>
              <w:rPr>
                <w:sz w:val="24"/>
                <w:szCs w:val="24"/>
                <w:lang w:eastAsia="ru-RU"/>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9FF" w:rsidRPr="002518A0" w:rsidRDefault="008D59FF" w:rsidP="008D59FF">
            <w:pPr>
              <w:jc w:val="center"/>
              <w:rPr>
                <w:sz w:val="24"/>
                <w:szCs w:val="24"/>
                <w:lang w:eastAsia="ru-RU"/>
              </w:rPr>
            </w:pPr>
            <w:r w:rsidRPr="002518A0">
              <w:rPr>
                <w:sz w:val="24"/>
                <w:szCs w:val="24"/>
                <w:lang w:eastAsia="ru-RU"/>
              </w:rPr>
              <w:t>01 03 00 00 00 0000 000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D59FF" w:rsidRPr="002518A0" w:rsidRDefault="008D59FF" w:rsidP="008D59FF">
            <w:pPr>
              <w:jc w:val="right"/>
              <w:rPr>
                <w:sz w:val="24"/>
                <w:szCs w:val="24"/>
                <w:lang w:eastAsia="ru-RU"/>
              </w:rPr>
            </w:pPr>
            <w:r w:rsidRPr="002518A0">
              <w:rPr>
                <w:sz w:val="24"/>
                <w:szCs w:val="24"/>
                <w:lang w:eastAsia="ru-RU"/>
              </w:rPr>
              <w:t>-26 200,0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8D59FF" w:rsidRPr="002518A0" w:rsidRDefault="008D59FF" w:rsidP="008D59FF">
            <w:pPr>
              <w:jc w:val="right"/>
              <w:rPr>
                <w:sz w:val="24"/>
                <w:szCs w:val="24"/>
                <w:lang w:eastAsia="ru-RU"/>
              </w:rPr>
            </w:pPr>
            <w:r w:rsidRPr="002518A0">
              <w:rPr>
                <w:sz w:val="24"/>
                <w:szCs w:val="24"/>
                <w:lang w:eastAsia="ru-RU"/>
              </w:rPr>
              <w:t>-26 200,0</w:t>
            </w: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D59FF" w:rsidRPr="002518A0" w:rsidRDefault="008D59FF" w:rsidP="008D59FF">
            <w:pPr>
              <w:jc w:val="both"/>
              <w:rPr>
                <w:sz w:val="24"/>
                <w:szCs w:val="24"/>
                <w:lang w:eastAsia="ru-RU"/>
              </w:rPr>
            </w:pPr>
            <w:r w:rsidRPr="002518A0">
              <w:rPr>
                <w:sz w:val="24"/>
                <w:szCs w:val="24"/>
                <w:lang w:eastAsia="ru-RU"/>
              </w:rPr>
              <w:t>Бюджетные кредиты от других бюджетов бюджетной системы Российской Федерации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D59FF" w:rsidRPr="002518A0" w:rsidRDefault="008D59FF" w:rsidP="008D59FF">
            <w:pPr>
              <w:jc w:val="center"/>
              <w:rPr>
                <w:sz w:val="24"/>
                <w:szCs w:val="24"/>
                <w:lang w:eastAsia="ru-RU"/>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D59FF" w:rsidRPr="002518A0" w:rsidRDefault="008D59FF" w:rsidP="008D59FF">
            <w:pPr>
              <w:jc w:val="center"/>
              <w:rPr>
                <w:sz w:val="24"/>
                <w:szCs w:val="24"/>
                <w:lang w:eastAsia="ru-RU"/>
              </w:rPr>
            </w:pPr>
            <w:r w:rsidRPr="002518A0">
              <w:rPr>
                <w:sz w:val="24"/>
                <w:szCs w:val="24"/>
                <w:lang w:eastAsia="ru-RU"/>
              </w:rPr>
              <w:t>01 03 01 00 00 0000 000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D59FF" w:rsidRPr="002518A0" w:rsidRDefault="008D59FF" w:rsidP="008D59FF">
            <w:pPr>
              <w:jc w:val="right"/>
              <w:rPr>
                <w:sz w:val="24"/>
                <w:szCs w:val="24"/>
                <w:lang w:eastAsia="ru-RU"/>
              </w:rPr>
            </w:pPr>
            <w:r w:rsidRPr="002518A0">
              <w:rPr>
                <w:sz w:val="24"/>
                <w:szCs w:val="24"/>
                <w:lang w:eastAsia="ru-RU"/>
              </w:rPr>
              <w:t>-26 200,0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8D59FF" w:rsidRPr="002518A0" w:rsidRDefault="008D59FF" w:rsidP="008D59FF">
            <w:pPr>
              <w:jc w:val="right"/>
              <w:rPr>
                <w:sz w:val="24"/>
                <w:szCs w:val="24"/>
                <w:lang w:eastAsia="ru-RU"/>
              </w:rPr>
            </w:pPr>
            <w:r w:rsidRPr="002518A0">
              <w:rPr>
                <w:sz w:val="24"/>
                <w:szCs w:val="24"/>
                <w:lang w:eastAsia="ru-RU"/>
              </w:rPr>
              <w:t>-26 200,0</w:t>
            </w: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B7AD3" w:rsidRPr="002518A0" w:rsidRDefault="008B7AD3" w:rsidP="008B7AD3">
            <w:pPr>
              <w:jc w:val="both"/>
              <w:rPr>
                <w:sz w:val="24"/>
                <w:szCs w:val="24"/>
                <w:lang w:eastAsia="ru-RU"/>
              </w:rPr>
            </w:pPr>
            <w:r w:rsidRPr="002518A0">
              <w:rPr>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B7AD3" w:rsidRPr="002518A0" w:rsidRDefault="008B7AD3" w:rsidP="008B7AD3">
            <w:pPr>
              <w:jc w:val="center"/>
              <w:rPr>
                <w:sz w:val="24"/>
                <w:szCs w:val="24"/>
                <w:lang w:eastAsia="ru-RU"/>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B7AD3" w:rsidRPr="002518A0" w:rsidRDefault="008B7AD3" w:rsidP="008B7AD3">
            <w:pPr>
              <w:jc w:val="center"/>
              <w:rPr>
                <w:sz w:val="24"/>
                <w:szCs w:val="24"/>
                <w:lang w:eastAsia="ru-RU"/>
              </w:rPr>
            </w:pPr>
            <w:r w:rsidRPr="002518A0">
              <w:rPr>
                <w:sz w:val="24"/>
                <w:szCs w:val="24"/>
                <w:lang w:eastAsia="ru-RU"/>
              </w:rPr>
              <w:t>01 03 01 00 00 0000 800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B7AD3" w:rsidRPr="002518A0" w:rsidRDefault="008B7AD3" w:rsidP="008B7AD3">
            <w:pPr>
              <w:jc w:val="right"/>
              <w:rPr>
                <w:sz w:val="24"/>
                <w:szCs w:val="24"/>
              </w:rPr>
            </w:pPr>
            <w:r w:rsidRPr="002518A0">
              <w:rPr>
                <w:sz w:val="24"/>
                <w:szCs w:val="24"/>
              </w:rPr>
              <w:t>-26 200,0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8B7AD3" w:rsidRPr="002518A0" w:rsidRDefault="008B7AD3" w:rsidP="008B7AD3">
            <w:pPr>
              <w:jc w:val="right"/>
              <w:rPr>
                <w:sz w:val="24"/>
                <w:szCs w:val="24"/>
              </w:rPr>
            </w:pPr>
            <w:r w:rsidRPr="002518A0">
              <w:rPr>
                <w:sz w:val="24"/>
                <w:szCs w:val="24"/>
              </w:rPr>
              <w:t>-26 200,0</w:t>
            </w: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B7AD3" w:rsidRPr="002518A0" w:rsidRDefault="008B7AD3" w:rsidP="008B7AD3">
            <w:pPr>
              <w:jc w:val="both"/>
              <w:rPr>
                <w:sz w:val="24"/>
                <w:szCs w:val="24"/>
                <w:lang w:eastAsia="ru-RU"/>
              </w:rPr>
            </w:pPr>
            <w:r w:rsidRPr="002518A0">
              <w:rPr>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8B7AD3" w:rsidRPr="002518A0" w:rsidRDefault="008B7AD3" w:rsidP="008B7AD3">
            <w:pPr>
              <w:jc w:val="center"/>
              <w:rPr>
                <w:sz w:val="24"/>
                <w:szCs w:val="24"/>
                <w:lang w:eastAsia="ru-RU"/>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B7AD3" w:rsidRPr="002518A0" w:rsidRDefault="008B7AD3" w:rsidP="008B7AD3">
            <w:pPr>
              <w:jc w:val="center"/>
              <w:rPr>
                <w:sz w:val="24"/>
                <w:szCs w:val="24"/>
                <w:lang w:eastAsia="ru-RU"/>
              </w:rPr>
            </w:pPr>
            <w:r w:rsidRPr="002518A0">
              <w:rPr>
                <w:sz w:val="24"/>
                <w:szCs w:val="24"/>
                <w:lang w:eastAsia="ru-RU"/>
              </w:rPr>
              <w:t>01 03 01 00 04 0000 810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B7AD3" w:rsidRPr="002518A0" w:rsidRDefault="008B7AD3" w:rsidP="008B7AD3">
            <w:pPr>
              <w:jc w:val="right"/>
              <w:rPr>
                <w:sz w:val="24"/>
                <w:szCs w:val="24"/>
              </w:rPr>
            </w:pPr>
            <w:r w:rsidRPr="002518A0">
              <w:rPr>
                <w:sz w:val="24"/>
                <w:szCs w:val="24"/>
              </w:rPr>
              <w:t>-26 200,0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8B7AD3" w:rsidRPr="002518A0" w:rsidRDefault="008B7AD3" w:rsidP="008B7AD3">
            <w:pPr>
              <w:jc w:val="right"/>
              <w:rPr>
                <w:sz w:val="24"/>
                <w:szCs w:val="24"/>
              </w:rPr>
            </w:pPr>
            <w:r w:rsidRPr="002518A0">
              <w:rPr>
                <w:sz w:val="24"/>
                <w:szCs w:val="24"/>
              </w:rPr>
              <w:t>-26 200,0</w:t>
            </w: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8B7AD3" w:rsidRPr="002518A0" w:rsidRDefault="008B7AD3" w:rsidP="008B7AD3">
            <w:pPr>
              <w:jc w:val="both"/>
              <w:rPr>
                <w:sz w:val="24"/>
                <w:szCs w:val="24"/>
                <w:lang w:eastAsia="ru-RU"/>
              </w:rPr>
            </w:pPr>
            <w:r w:rsidRPr="002518A0">
              <w:rPr>
                <w:sz w:val="24"/>
                <w:szCs w:val="24"/>
                <w:lang w:eastAsia="ru-RU"/>
              </w:rPr>
              <w:lastRenderedPageBreak/>
              <w:t>Иные источники внутреннего финансирования дефицитов бюджетов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B7AD3" w:rsidRPr="002518A0" w:rsidRDefault="008B7AD3" w:rsidP="008B7AD3">
            <w:pPr>
              <w:jc w:val="center"/>
              <w:rPr>
                <w:sz w:val="24"/>
                <w:szCs w:val="24"/>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tcPr>
          <w:p w:rsidR="008B7AD3" w:rsidRPr="002518A0" w:rsidRDefault="008B7AD3" w:rsidP="008B7AD3">
            <w:pPr>
              <w:jc w:val="center"/>
              <w:rPr>
                <w:sz w:val="24"/>
                <w:szCs w:val="24"/>
                <w:lang w:eastAsia="ru-RU"/>
              </w:rPr>
            </w:pPr>
            <w:r w:rsidRPr="002518A0">
              <w:rPr>
                <w:sz w:val="24"/>
                <w:szCs w:val="24"/>
                <w:lang w:eastAsia="ru-RU"/>
              </w:rPr>
              <w:t>01 06 00 00 00 0000 000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8B7AD3" w:rsidRPr="002518A0" w:rsidRDefault="008B7AD3" w:rsidP="008B7AD3">
            <w:pPr>
              <w:jc w:val="right"/>
              <w:rPr>
                <w:sz w:val="24"/>
                <w:szCs w:val="24"/>
                <w:lang w:eastAsia="ru-RU"/>
              </w:rPr>
            </w:pPr>
            <w:r w:rsidRPr="002518A0">
              <w:rPr>
                <w:sz w:val="24"/>
                <w:szCs w:val="24"/>
                <w:lang w:eastAsia="ru-RU"/>
              </w:rPr>
              <w:t>42 882,0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8B7AD3" w:rsidRPr="002518A0" w:rsidRDefault="008B7AD3" w:rsidP="008B7AD3">
            <w:pPr>
              <w:jc w:val="right"/>
              <w:rPr>
                <w:sz w:val="24"/>
                <w:szCs w:val="24"/>
                <w:lang w:eastAsia="ru-RU"/>
              </w:rPr>
            </w:pPr>
            <w:r w:rsidRPr="002518A0">
              <w:rPr>
                <w:sz w:val="24"/>
                <w:szCs w:val="24"/>
                <w:lang w:eastAsia="ru-RU"/>
              </w:rPr>
              <w:t>42 882,0</w:t>
            </w: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8B7AD3" w:rsidRPr="002518A0" w:rsidRDefault="008B7AD3" w:rsidP="008B7AD3">
            <w:pPr>
              <w:jc w:val="both"/>
              <w:rPr>
                <w:sz w:val="24"/>
                <w:szCs w:val="24"/>
                <w:lang w:eastAsia="ru-RU"/>
              </w:rPr>
            </w:pPr>
            <w:r w:rsidRPr="002518A0">
              <w:rPr>
                <w:sz w:val="24"/>
                <w:szCs w:val="24"/>
                <w:lang w:eastAsia="ru-RU"/>
              </w:rPr>
              <w:t>Акции и иные формы участия в капитале, находящиеся в государственной и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B7AD3" w:rsidRPr="002518A0" w:rsidRDefault="008B7AD3" w:rsidP="008B7AD3">
            <w:pPr>
              <w:jc w:val="center"/>
              <w:rPr>
                <w:sz w:val="24"/>
                <w:szCs w:val="24"/>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tcPr>
          <w:p w:rsidR="008B7AD3" w:rsidRPr="002518A0" w:rsidRDefault="008B7AD3" w:rsidP="008B7AD3">
            <w:pPr>
              <w:jc w:val="center"/>
              <w:rPr>
                <w:sz w:val="24"/>
                <w:szCs w:val="24"/>
                <w:lang w:eastAsia="ru-RU"/>
              </w:rPr>
            </w:pPr>
            <w:r w:rsidRPr="002518A0">
              <w:rPr>
                <w:sz w:val="24"/>
                <w:szCs w:val="24"/>
                <w:lang w:eastAsia="ru-RU"/>
              </w:rPr>
              <w:t>01</w:t>
            </w:r>
            <w:r w:rsidR="005B4D4D" w:rsidRPr="002518A0">
              <w:rPr>
                <w:sz w:val="24"/>
                <w:szCs w:val="24"/>
                <w:lang w:eastAsia="ru-RU"/>
              </w:rPr>
              <w:t xml:space="preserve"> </w:t>
            </w:r>
            <w:r w:rsidRPr="002518A0">
              <w:rPr>
                <w:sz w:val="24"/>
                <w:szCs w:val="24"/>
                <w:lang w:eastAsia="ru-RU"/>
              </w:rPr>
              <w:t>06</w:t>
            </w:r>
            <w:r w:rsidR="005B4D4D" w:rsidRPr="002518A0">
              <w:rPr>
                <w:sz w:val="24"/>
                <w:szCs w:val="24"/>
                <w:lang w:eastAsia="ru-RU"/>
              </w:rPr>
              <w:t xml:space="preserve"> </w:t>
            </w:r>
            <w:r w:rsidRPr="002518A0">
              <w:rPr>
                <w:sz w:val="24"/>
                <w:szCs w:val="24"/>
                <w:lang w:eastAsia="ru-RU"/>
              </w:rPr>
              <w:t>01</w:t>
            </w:r>
            <w:r w:rsidR="005B4D4D" w:rsidRPr="002518A0">
              <w:rPr>
                <w:sz w:val="24"/>
                <w:szCs w:val="24"/>
                <w:lang w:eastAsia="ru-RU"/>
              </w:rPr>
              <w:t xml:space="preserve"> </w:t>
            </w:r>
            <w:r w:rsidRPr="002518A0">
              <w:rPr>
                <w:sz w:val="24"/>
                <w:szCs w:val="24"/>
                <w:lang w:eastAsia="ru-RU"/>
              </w:rPr>
              <w:t>00</w:t>
            </w:r>
            <w:r w:rsidR="005B4D4D" w:rsidRPr="002518A0">
              <w:rPr>
                <w:sz w:val="24"/>
                <w:szCs w:val="24"/>
                <w:lang w:eastAsia="ru-RU"/>
              </w:rPr>
              <w:t xml:space="preserve"> </w:t>
            </w:r>
            <w:r w:rsidRPr="002518A0">
              <w:rPr>
                <w:sz w:val="24"/>
                <w:szCs w:val="24"/>
                <w:lang w:eastAsia="ru-RU"/>
              </w:rPr>
              <w:t>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8B7AD3" w:rsidRPr="002518A0" w:rsidRDefault="008B7AD3" w:rsidP="008B7AD3">
            <w:pPr>
              <w:jc w:val="right"/>
              <w:rPr>
                <w:sz w:val="24"/>
                <w:szCs w:val="24"/>
                <w:lang w:eastAsia="ru-RU"/>
              </w:rPr>
            </w:pPr>
            <w:r w:rsidRPr="002518A0">
              <w:rPr>
                <w:sz w:val="24"/>
                <w:szCs w:val="24"/>
                <w:lang w:eastAsia="ru-RU"/>
              </w:rPr>
              <w:t>42 882,0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8B7AD3" w:rsidRPr="002518A0" w:rsidRDefault="008B7AD3" w:rsidP="008B7AD3">
            <w:pPr>
              <w:jc w:val="right"/>
              <w:rPr>
                <w:sz w:val="24"/>
                <w:szCs w:val="24"/>
                <w:lang w:eastAsia="ru-RU"/>
              </w:rPr>
            </w:pPr>
            <w:r w:rsidRPr="002518A0">
              <w:rPr>
                <w:sz w:val="24"/>
                <w:szCs w:val="24"/>
                <w:lang w:eastAsia="ru-RU"/>
              </w:rPr>
              <w:t>42 882,0</w:t>
            </w: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8B7AD3" w:rsidRPr="002518A0" w:rsidRDefault="008B7AD3" w:rsidP="008B7AD3">
            <w:pPr>
              <w:jc w:val="both"/>
              <w:rPr>
                <w:sz w:val="24"/>
                <w:szCs w:val="24"/>
                <w:lang w:eastAsia="ru-RU"/>
              </w:rPr>
            </w:pPr>
            <w:r w:rsidRPr="002518A0">
              <w:rPr>
                <w:sz w:val="24"/>
                <w:szCs w:val="24"/>
                <w:lang w:eastAsia="ru-RU"/>
              </w:rPr>
              <w:t>Средства от продажи акций и иных форм участия в капитале, находящихся в государственной и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B7AD3" w:rsidRPr="002518A0" w:rsidRDefault="008B7AD3" w:rsidP="008B7AD3">
            <w:pPr>
              <w:jc w:val="center"/>
              <w:rPr>
                <w:sz w:val="24"/>
                <w:szCs w:val="24"/>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tcPr>
          <w:p w:rsidR="008B7AD3" w:rsidRPr="002518A0" w:rsidRDefault="008B7AD3" w:rsidP="008B7AD3">
            <w:pPr>
              <w:jc w:val="center"/>
              <w:rPr>
                <w:sz w:val="24"/>
                <w:szCs w:val="24"/>
                <w:lang w:eastAsia="ru-RU"/>
              </w:rPr>
            </w:pPr>
            <w:r w:rsidRPr="002518A0">
              <w:rPr>
                <w:sz w:val="24"/>
                <w:szCs w:val="24"/>
                <w:lang w:eastAsia="ru-RU"/>
              </w:rPr>
              <w:t>01</w:t>
            </w:r>
            <w:r w:rsidR="005B4D4D" w:rsidRPr="002518A0">
              <w:rPr>
                <w:sz w:val="24"/>
                <w:szCs w:val="24"/>
                <w:lang w:eastAsia="ru-RU"/>
              </w:rPr>
              <w:t xml:space="preserve"> </w:t>
            </w:r>
            <w:r w:rsidRPr="002518A0">
              <w:rPr>
                <w:sz w:val="24"/>
                <w:szCs w:val="24"/>
                <w:lang w:eastAsia="ru-RU"/>
              </w:rPr>
              <w:t>06</w:t>
            </w:r>
            <w:r w:rsidR="005B4D4D" w:rsidRPr="002518A0">
              <w:rPr>
                <w:sz w:val="24"/>
                <w:szCs w:val="24"/>
                <w:lang w:eastAsia="ru-RU"/>
              </w:rPr>
              <w:t xml:space="preserve"> </w:t>
            </w:r>
            <w:r w:rsidRPr="002518A0">
              <w:rPr>
                <w:sz w:val="24"/>
                <w:szCs w:val="24"/>
                <w:lang w:eastAsia="ru-RU"/>
              </w:rPr>
              <w:t>01</w:t>
            </w:r>
            <w:r w:rsidR="005B4D4D" w:rsidRPr="002518A0">
              <w:rPr>
                <w:sz w:val="24"/>
                <w:szCs w:val="24"/>
                <w:lang w:eastAsia="ru-RU"/>
              </w:rPr>
              <w:t xml:space="preserve"> </w:t>
            </w:r>
            <w:r w:rsidRPr="002518A0">
              <w:rPr>
                <w:sz w:val="24"/>
                <w:szCs w:val="24"/>
                <w:lang w:eastAsia="ru-RU"/>
              </w:rPr>
              <w:t>00</w:t>
            </w:r>
            <w:r w:rsidR="005B4D4D" w:rsidRPr="002518A0">
              <w:rPr>
                <w:sz w:val="24"/>
                <w:szCs w:val="24"/>
                <w:lang w:eastAsia="ru-RU"/>
              </w:rPr>
              <w:t xml:space="preserve"> </w:t>
            </w:r>
            <w:r w:rsidRPr="002518A0">
              <w:rPr>
                <w:sz w:val="24"/>
                <w:szCs w:val="24"/>
                <w:lang w:eastAsia="ru-RU"/>
              </w:rPr>
              <w:t>00 0000 630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8B7AD3" w:rsidRPr="002518A0" w:rsidRDefault="008B7AD3" w:rsidP="008B7AD3">
            <w:pPr>
              <w:jc w:val="right"/>
              <w:rPr>
                <w:sz w:val="24"/>
                <w:szCs w:val="24"/>
                <w:lang w:eastAsia="ru-RU"/>
              </w:rPr>
            </w:pPr>
            <w:r w:rsidRPr="002518A0">
              <w:rPr>
                <w:sz w:val="24"/>
                <w:szCs w:val="24"/>
                <w:lang w:eastAsia="ru-RU"/>
              </w:rPr>
              <w:t>42 882,0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8B7AD3" w:rsidRPr="002518A0" w:rsidRDefault="008B7AD3" w:rsidP="008B7AD3">
            <w:pPr>
              <w:jc w:val="right"/>
              <w:rPr>
                <w:sz w:val="24"/>
                <w:szCs w:val="24"/>
                <w:lang w:eastAsia="ru-RU"/>
              </w:rPr>
            </w:pPr>
            <w:r w:rsidRPr="002518A0">
              <w:rPr>
                <w:sz w:val="24"/>
                <w:szCs w:val="24"/>
                <w:lang w:eastAsia="ru-RU"/>
              </w:rPr>
              <w:t>42 882,0</w:t>
            </w: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8B7AD3" w:rsidRPr="002518A0" w:rsidRDefault="008B7AD3" w:rsidP="008B7AD3">
            <w:pPr>
              <w:jc w:val="both"/>
              <w:rPr>
                <w:sz w:val="24"/>
                <w:szCs w:val="24"/>
                <w:lang w:eastAsia="ru-RU"/>
              </w:rPr>
            </w:pPr>
            <w:r w:rsidRPr="002518A0">
              <w:rPr>
                <w:sz w:val="24"/>
                <w:szCs w:val="24"/>
                <w:lang w:eastAsia="ru-RU"/>
              </w:rPr>
              <w:t>Средства от продажи акций и иных форм участия в капитале, находящихся в собственности городских округов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B7AD3" w:rsidRPr="002518A0" w:rsidRDefault="008B7AD3" w:rsidP="008B7AD3">
            <w:pPr>
              <w:jc w:val="center"/>
              <w:rPr>
                <w:sz w:val="24"/>
                <w:szCs w:val="24"/>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tcPr>
          <w:p w:rsidR="008B7AD3" w:rsidRPr="002518A0" w:rsidRDefault="008B7AD3" w:rsidP="008B7AD3">
            <w:pPr>
              <w:jc w:val="center"/>
              <w:rPr>
                <w:sz w:val="24"/>
                <w:szCs w:val="24"/>
                <w:lang w:eastAsia="ru-RU"/>
              </w:rPr>
            </w:pPr>
            <w:r w:rsidRPr="002518A0">
              <w:rPr>
                <w:sz w:val="24"/>
                <w:szCs w:val="24"/>
                <w:lang w:eastAsia="ru-RU"/>
              </w:rPr>
              <w:t>01</w:t>
            </w:r>
            <w:r w:rsidR="005B4D4D" w:rsidRPr="002518A0">
              <w:rPr>
                <w:sz w:val="24"/>
                <w:szCs w:val="24"/>
                <w:lang w:eastAsia="ru-RU"/>
              </w:rPr>
              <w:t xml:space="preserve"> </w:t>
            </w:r>
            <w:r w:rsidRPr="002518A0">
              <w:rPr>
                <w:sz w:val="24"/>
                <w:szCs w:val="24"/>
                <w:lang w:eastAsia="ru-RU"/>
              </w:rPr>
              <w:t>06</w:t>
            </w:r>
            <w:r w:rsidR="005B4D4D" w:rsidRPr="002518A0">
              <w:rPr>
                <w:sz w:val="24"/>
                <w:szCs w:val="24"/>
                <w:lang w:eastAsia="ru-RU"/>
              </w:rPr>
              <w:t xml:space="preserve"> </w:t>
            </w:r>
            <w:r w:rsidRPr="002518A0">
              <w:rPr>
                <w:sz w:val="24"/>
                <w:szCs w:val="24"/>
                <w:lang w:eastAsia="ru-RU"/>
              </w:rPr>
              <w:t>01</w:t>
            </w:r>
            <w:r w:rsidR="005B4D4D" w:rsidRPr="002518A0">
              <w:rPr>
                <w:sz w:val="24"/>
                <w:szCs w:val="24"/>
                <w:lang w:eastAsia="ru-RU"/>
              </w:rPr>
              <w:t xml:space="preserve"> </w:t>
            </w:r>
            <w:r w:rsidRPr="002518A0">
              <w:rPr>
                <w:sz w:val="24"/>
                <w:szCs w:val="24"/>
                <w:lang w:eastAsia="ru-RU"/>
              </w:rPr>
              <w:t>00</w:t>
            </w:r>
            <w:r w:rsidR="005B4D4D" w:rsidRPr="002518A0">
              <w:rPr>
                <w:sz w:val="24"/>
                <w:szCs w:val="24"/>
                <w:lang w:eastAsia="ru-RU"/>
              </w:rPr>
              <w:t xml:space="preserve"> </w:t>
            </w:r>
            <w:r w:rsidRPr="002518A0">
              <w:rPr>
                <w:sz w:val="24"/>
                <w:szCs w:val="24"/>
                <w:lang w:eastAsia="ru-RU"/>
              </w:rPr>
              <w:t>04 0000 630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8B7AD3" w:rsidRPr="002518A0" w:rsidRDefault="008B7AD3" w:rsidP="008B7AD3">
            <w:pPr>
              <w:jc w:val="right"/>
              <w:rPr>
                <w:sz w:val="24"/>
                <w:szCs w:val="24"/>
                <w:lang w:eastAsia="ru-RU"/>
              </w:rPr>
            </w:pPr>
            <w:r w:rsidRPr="002518A0">
              <w:rPr>
                <w:sz w:val="24"/>
                <w:szCs w:val="24"/>
                <w:lang w:eastAsia="ru-RU"/>
              </w:rPr>
              <w:t>42 882,0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8B7AD3" w:rsidRPr="002518A0" w:rsidRDefault="008B7AD3" w:rsidP="008B7AD3">
            <w:pPr>
              <w:jc w:val="right"/>
              <w:rPr>
                <w:sz w:val="24"/>
                <w:szCs w:val="24"/>
                <w:lang w:eastAsia="ru-RU"/>
              </w:rPr>
            </w:pPr>
            <w:r w:rsidRPr="002518A0">
              <w:rPr>
                <w:sz w:val="24"/>
                <w:szCs w:val="24"/>
                <w:lang w:eastAsia="ru-RU"/>
              </w:rPr>
              <w:t>42 882,0</w:t>
            </w: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F14C5" w:rsidRPr="002518A0" w:rsidRDefault="009F14C5" w:rsidP="009F14C5">
            <w:pPr>
              <w:jc w:val="both"/>
              <w:rPr>
                <w:sz w:val="24"/>
                <w:szCs w:val="24"/>
                <w:lang w:eastAsia="ru-RU"/>
              </w:rPr>
            </w:pPr>
            <w:r w:rsidRPr="002518A0">
              <w:rPr>
                <w:sz w:val="24"/>
                <w:szCs w:val="24"/>
                <w:lang w:eastAsia="ru-RU"/>
              </w:rPr>
              <w:t>Изменение остатков средств на счетах по учету средств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01 05 00 00 00 0000 000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57 434,2</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-25 012,6</w:t>
            </w: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F14C5" w:rsidRPr="002518A0" w:rsidRDefault="009F14C5" w:rsidP="009F14C5">
            <w:pPr>
              <w:jc w:val="both"/>
              <w:rPr>
                <w:sz w:val="24"/>
                <w:szCs w:val="24"/>
                <w:lang w:eastAsia="ru-RU"/>
              </w:rPr>
            </w:pPr>
            <w:r w:rsidRPr="002518A0">
              <w:rPr>
                <w:sz w:val="24"/>
                <w:szCs w:val="24"/>
                <w:lang w:eastAsia="ru-RU"/>
              </w:rPr>
              <w:t>Увеличение остатков средств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01 05 00 00 00 0000 500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-1 541 232,1</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-1 619 419,3</w:t>
            </w: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F14C5" w:rsidRPr="002518A0" w:rsidRDefault="009F14C5" w:rsidP="009F14C5">
            <w:pPr>
              <w:jc w:val="both"/>
              <w:rPr>
                <w:sz w:val="24"/>
                <w:szCs w:val="24"/>
                <w:lang w:eastAsia="ru-RU"/>
              </w:rPr>
            </w:pPr>
            <w:r w:rsidRPr="002518A0">
              <w:rPr>
                <w:sz w:val="24"/>
                <w:szCs w:val="24"/>
                <w:lang w:eastAsia="ru-RU"/>
              </w:rPr>
              <w:t>Увеличение прочих остатков средств бюджетов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01 05 02 00 00 0000 500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-1 541 232,1</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-1 619 419,3</w:t>
            </w: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F14C5" w:rsidRPr="002518A0" w:rsidRDefault="009F14C5" w:rsidP="009F14C5">
            <w:pPr>
              <w:jc w:val="both"/>
              <w:rPr>
                <w:sz w:val="24"/>
                <w:szCs w:val="24"/>
                <w:lang w:eastAsia="ru-RU"/>
              </w:rPr>
            </w:pPr>
            <w:r w:rsidRPr="002518A0">
              <w:rPr>
                <w:sz w:val="24"/>
                <w:szCs w:val="24"/>
                <w:lang w:eastAsia="ru-RU"/>
              </w:rPr>
              <w:t>Увеличение прочих остатков денежных средств бюджетов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01 05 02 01 00 0000 510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-1 541 232,1</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-1 619 419,3</w:t>
            </w: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F14C5" w:rsidRPr="002518A0" w:rsidRDefault="009F14C5" w:rsidP="009F14C5">
            <w:pPr>
              <w:jc w:val="both"/>
              <w:rPr>
                <w:sz w:val="24"/>
                <w:szCs w:val="24"/>
                <w:lang w:eastAsia="ru-RU"/>
              </w:rPr>
            </w:pPr>
            <w:r w:rsidRPr="002518A0">
              <w:rPr>
                <w:sz w:val="24"/>
                <w:szCs w:val="24"/>
                <w:lang w:eastAsia="ru-RU"/>
              </w:rPr>
              <w:t>Увеличение прочих остатков денежных средств бюджетов городских округов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01 05 02 01 04 0000 510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-1 541 232,1</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-1 619 419,3</w:t>
            </w: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F14C5" w:rsidRPr="002518A0" w:rsidRDefault="009F14C5" w:rsidP="009F14C5">
            <w:pPr>
              <w:jc w:val="both"/>
              <w:rPr>
                <w:sz w:val="24"/>
                <w:szCs w:val="24"/>
                <w:lang w:eastAsia="ru-RU"/>
              </w:rPr>
            </w:pPr>
            <w:r w:rsidRPr="002518A0">
              <w:rPr>
                <w:sz w:val="24"/>
                <w:szCs w:val="24"/>
                <w:lang w:eastAsia="ru-RU"/>
              </w:rPr>
              <w:t>Уменьшение остатков средств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01 05 00 00 00 0000 600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1 598 666,3</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1 594 406,7</w:t>
            </w: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F14C5" w:rsidRPr="002518A0" w:rsidRDefault="009F14C5" w:rsidP="009F14C5">
            <w:pPr>
              <w:jc w:val="both"/>
              <w:rPr>
                <w:sz w:val="24"/>
                <w:szCs w:val="24"/>
                <w:lang w:eastAsia="ru-RU"/>
              </w:rPr>
            </w:pPr>
            <w:r w:rsidRPr="002518A0">
              <w:rPr>
                <w:sz w:val="24"/>
                <w:szCs w:val="24"/>
                <w:lang w:eastAsia="ru-RU"/>
              </w:rPr>
              <w:t>Уменьшение прочих остатков денежных средств бюджетов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01 05 02 00 00 0000 600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1 598 666,3</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1 594 406,7</w:t>
            </w:r>
          </w:p>
        </w:tc>
      </w:tr>
      <w:tr w:rsidR="002518A0"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F14C5" w:rsidRPr="002518A0" w:rsidRDefault="009F14C5" w:rsidP="009F14C5">
            <w:pPr>
              <w:jc w:val="both"/>
              <w:rPr>
                <w:sz w:val="24"/>
                <w:szCs w:val="24"/>
                <w:lang w:eastAsia="ru-RU"/>
              </w:rPr>
            </w:pPr>
            <w:r w:rsidRPr="002518A0">
              <w:rPr>
                <w:sz w:val="24"/>
                <w:szCs w:val="24"/>
                <w:lang w:eastAsia="ru-RU"/>
              </w:rPr>
              <w:t>Уменьшение прочих остатков денежных средств бюджетов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01 05 02 01 00 0000 610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1 598 666,3</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1 594 406,7</w:t>
            </w:r>
          </w:p>
        </w:tc>
      </w:tr>
      <w:tr w:rsidR="009F14C5" w:rsidRPr="002518A0" w:rsidTr="006730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F14C5" w:rsidRPr="002518A0" w:rsidRDefault="009F14C5" w:rsidP="009F14C5">
            <w:pPr>
              <w:jc w:val="both"/>
              <w:rPr>
                <w:sz w:val="24"/>
                <w:szCs w:val="24"/>
                <w:lang w:eastAsia="ru-RU"/>
              </w:rPr>
            </w:pPr>
            <w:r w:rsidRPr="002518A0">
              <w:rPr>
                <w:sz w:val="24"/>
                <w:szCs w:val="24"/>
                <w:lang w:eastAsia="ru-RU"/>
              </w:rPr>
              <w:t>Уменьшение прочих остатков денежных средств бюджетов городских округов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801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center"/>
              <w:rPr>
                <w:sz w:val="24"/>
                <w:szCs w:val="24"/>
                <w:lang w:eastAsia="ru-RU"/>
              </w:rPr>
            </w:pPr>
            <w:r w:rsidRPr="002518A0">
              <w:rPr>
                <w:sz w:val="24"/>
                <w:szCs w:val="24"/>
                <w:lang w:eastAsia="ru-RU"/>
              </w:rPr>
              <w:t>01 05 02 01 04 0000 610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1 598 666,3</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F14C5" w:rsidRPr="002518A0" w:rsidRDefault="009F14C5" w:rsidP="009F14C5">
            <w:pPr>
              <w:jc w:val="right"/>
              <w:rPr>
                <w:sz w:val="24"/>
                <w:szCs w:val="24"/>
              </w:rPr>
            </w:pPr>
            <w:r w:rsidRPr="002518A0">
              <w:rPr>
                <w:sz w:val="24"/>
                <w:szCs w:val="24"/>
              </w:rPr>
              <w:t>1 594 406,7</w:t>
            </w:r>
          </w:p>
        </w:tc>
      </w:tr>
    </w:tbl>
    <w:p w:rsidR="00A939EE" w:rsidRPr="002518A0" w:rsidRDefault="00A939EE" w:rsidP="00A939EE">
      <w:pPr>
        <w:ind w:left="6096"/>
        <w:jc w:val="right"/>
        <w:rPr>
          <w:sz w:val="24"/>
          <w:szCs w:val="24"/>
        </w:rPr>
      </w:pPr>
    </w:p>
    <w:p w:rsidR="00A939EE" w:rsidRPr="002518A0" w:rsidRDefault="00A939EE" w:rsidP="00A939EE">
      <w:pPr>
        <w:ind w:left="6096"/>
        <w:jc w:val="right"/>
        <w:rPr>
          <w:sz w:val="24"/>
          <w:szCs w:val="24"/>
        </w:rPr>
      </w:pPr>
    </w:p>
    <w:p w:rsidR="00533544" w:rsidRPr="002518A0" w:rsidRDefault="00533544">
      <w:pPr>
        <w:spacing w:after="160" w:line="259" w:lineRule="auto"/>
        <w:rPr>
          <w:sz w:val="24"/>
          <w:szCs w:val="24"/>
        </w:rPr>
      </w:pPr>
      <w:r w:rsidRPr="002518A0">
        <w:rPr>
          <w:sz w:val="24"/>
          <w:szCs w:val="24"/>
        </w:rPr>
        <w:br w:type="page"/>
      </w:r>
    </w:p>
    <w:p w:rsidR="00A27C1C" w:rsidRPr="002518A0" w:rsidRDefault="00A27C1C" w:rsidP="00A27C1C">
      <w:pPr>
        <w:ind w:left="5670"/>
        <w:jc w:val="right"/>
        <w:rPr>
          <w:sz w:val="28"/>
          <w:szCs w:val="28"/>
        </w:rPr>
      </w:pPr>
      <w:r w:rsidRPr="002518A0">
        <w:rPr>
          <w:sz w:val="28"/>
          <w:szCs w:val="28"/>
        </w:rPr>
        <w:lastRenderedPageBreak/>
        <w:t>Приложение 6</w:t>
      </w:r>
    </w:p>
    <w:p w:rsidR="00A27C1C" w:rsidRPr="002518A0" w:rsidRDefault="00A27C1C" w:rsidP="00A27C1C">
      <w:pPr>
        <w:ind w:left="5670"/>
        <w:jc w:val="right"/>
        <w:rPr>
          <w:sz w:val="28"/>
          <w:szCs w:val="28"/>
        </w:rPr>
      </w:pPr>
      <w:r w:rsidRPr="002518A0">
        <w:rPr>
          <w:sz w:val="28"/>
          <w:szCs w:val="28"/>
        </w:rPr>
        <w:t xml:space="preserve">к Решению Совета депутатов городского округа Анадырь </w:t>
      </w:r>
    </w:p>
    <w:p w:rsidR="004927A8" w:rsidRPr="002518A0" w:rsidRDefault="00CB3E3D" w:rsidP="004927A8">
      <w:pPr>
        <w:ind w:left="5670"/>
        <w:jc w:val="right"/>
        <w:rPr>
          <w:sz w:val="28"/>
          <w:szCs w:val="28"/>
        </w:rPr>
      </w:pPr>
      <w:r w:rsidRPr="002518A0">
        <w:rPr>
          <w:sz w:val="28"/>
          <w:szCs w:val="28"/>
        </w:rPr>
        <w:t>от ___ мая 20</w:t>
      </w:r>
      <w:r w:rsidR="00555CF3" w:rsidRPr="002518A0">
        <w:rPr>
          <w:sz w:val="28"/>
          <w:szCs w:val="28"/>
        </w:rPr>
        <w:t>20</w:t>
      </w:r>
      <w:r w:rsidRPr="002518A0">
        <w:rPr>
          <w:sz w:val="28"/>
          <w:szCs w:val="28"/>
        </w:rPr>
        <w:t xml:space="preserve"> года № ___</w:t>
      </w:r>
    </w:p>
    <w:p w:rsidR="00A939EE" w:rsidRPr="002518A0" w:rsidRDefault="00A939EE" w:rsidP="00A939EE">
      <w:pPr>
        <w:ind w:left="6096"/>
        <w:jc w:val="both"/>
        <w:rPr>
          <w:sz w:val="24"/>
          <w:szCs w:val="24"/>
        </w:rPr>
      </w:pPr>
    </w:p>
    <w:p w:rsidR="00A939EE" w:rsidRPr="002518A0" w:rsidRDefault="00A939EE" w:rsidP="00A939EE">
      <w:pPr>
        <w:rPr>
          <w:sz w:val="24"/>
          <w:szCs w:val="24"/>
        </w:rPr>
      </w:pPr>
    </w:p>
    <w:p w:rsidR="00A939EE" w:rsidRPr="002518A0" w:rsidRDefault="00A939EE" w:rsidP="00A939EE">
      <w:pPr>
        <w:jc w:val="center"/>
        <w:rPr>
          <w:sz w:val="28"/>
          <w:szCs w:val="28"/>
        </w:rPr>
      </w:pPr>
      <w:r w:rsidRPr="002518A0">
        <w:rPr>
          <w:sz w:val="28"/>
          <w:szCs w:val="28"/>
        </w:rPr>
        <w:t xml:space="preserve">Использование средств муниципального дорожного фонда городского округа Анадырь за </w:t>
      </w:r>
      <w:r w:rsidR="0069662B" w:rsidRPr="002518A0">
        <w:rPr>
          <w:sz w:val="28"/>
          <w:szCs w:val="28"/>
        </w:rPr>
        <w:t>201</w:t>
      </w:r>
      <w:r w:rsidR="00A54B70" w:rsidRPr="002518A0">
        <w:rPr>
          <w:sz w:val="28"/>
          <w:szCs w:val="28"/>
        </w:rPr>
        <w:t>9</w:t>
      </w:r>
      <w:r w:rsidRPr="002518A0">
        <w:rPr>
          <w:sz w:val="28"/>
          <w:szCs w:val="28"/>
        </w:rPr>
        <w:t xml:space="preserve"> год</w:t>
      </w:r>
    </w:p>
    <w:tbl>
      <w:tblPr>
        <w:tblW w:w="9629" w:type="dxa"/>
        <w:tblInd w:w="40" w:type="dxa"/>
        <w:tblLook w:val="04A0" w:firstRow="1" w:lastRow="0" w:firstColumn="1" w:lastColumn="0" w:noHBand="0" w:noVBand="1"/>
      </w:tblPr>
      <w:tblGrid>
        <w:gridCol w:w="83"/>
        <w:gridCol w:w="5447"/>
        <w:gridCol w:w="947"/>
        <w:gridCol w:w="273"/>
        <w:gridCol w:w="1286"/>
        <w:gridCol w:w="1593"/>
      </w:tblGrid>
      <w:tr w:rsidR="002518A0" w:rsidRPr="002518A0" w:rsidTr="00A54B70">
        <w:trPr>
          <w:gridBefore w:val="1"/>
          <w:wBefore w:w="83" w:type="dxa"/>
          <w:trHeight w:val="255"/>
        </w:trPr>
        <w:tc>
          <w:tcPr>
            <w:tcW w:w="5447" w:type="dxa"/>
            <w:tcBorders>
              <w:top w:val="nil"/>
              <w:left w:val="nil"/>
              <w:bottom w:val="nil"/>
              <w:right w:val="nil"/>
            </w:tcBorders>
            <w:shd w:val="clear" w:color="auto" w:fill="auto"/>
            <w:noWrap/>
            <w:vAlign w:val="bottom"/>
            <w:hideMark/>
          </w:tcPr>
          <w:p w:rsidR="00A939EE" w:rsidRPr="002518A0" w:rsidRDefault="00A939EE" w:rsidP="00EC4CDD">
            <w:pPr>
              <w:rPr>
                <w:rFonts w:ascii="Arial" w:hAnsi="Arial" w:cs="Arial"/>
                <w:lang w:eastAsia="ru-RU"/>
              </w:rPr>
            </w:pPr>
          </w:p>
        </w:tc>
        <w:tc>
          <w:tcPr>
            <w:tcW w:w="1220" w:type="dxa"/>
            <w:gridSpan w:val="2"/>
            <w:tcBorders>
              <w:top w:val="nil"/>
              <w:left w:val="nil"/>
              <w:bottom w:val="nil"/>
              <w:right w:val="nil"/>
            </w:tcBorders>
            <w:shd w:val="clear" w:color="auto" w:fill="auto"/>
            <w:noWrap/>
            <w:vAlign w:val="bottom"/>
            <w:hideMark/>
          </w:tcPr>
          <w:p w:rsidR="00A939EE" w:rsidRPr="002518A0" w:rsidRDefault="00A939EE" w:rsidP="00EC4CDD">
            <w:pPr>
              <w:rPr>
                <w:rFonts w:ascii="Arial" w:hAnsi="Arial" w:cs="Arial"/>
                <w:lang w:eastAsia="ru-RU"/>
              </w:rPr>
            </w:pPr>
          </w:p>
        </w:tc>
        <w:tc>
          <w:tcPr>
            <w:tcW w:w="2879" w:type="dxa"/>
            <w:gridSpan w:val="2"/>
            <w:tcBorders>
              <w:top w:val="nil"/>
              <w:left w:val="nil"/>
              <w:bottom w:val="nil"/>
              <w:right w:val="nil"/>
            </w:tcBorders>
            <w:shd w:val="clear" w:color="auto" w:fill="auto"/>
            <w:noWrap/>
            <w:vAlign w:val="bottom"/>
            <w:hideMark/>
          </w:tcPr>
          <w:p w:rsidR="00A939EE" w:rsidRPr="002518A0" w:rsidRDefault="00A939EE" w:rsidP="00957883">
            <w:pPr>
              <w:ind w:right="-123"/>
              <w:jc w:val="right"/>
              <w:rPr>
                <w:sz w:val="24"/>
                <w:szCs w:val="24"/>
                <w:lang w:eastAsia="ru-RU"/>
              </w:rPr>
            </w:pPr>
            <w:r w:rsidRPr="002518A0">
              <w:rPr>
                <w:sz w:val="24"/>
                <w:szCs w:val="24"/>
                <w:lang w:eastAsia="ru-RU"/>
              </w:rPr>
              <w:t>(тыс. рублей)</w:t>
            </w:r>
          </w:p>
        </w:tc>
      </w:tr>
      <w:tr w:rsidR="002518A0" w:rsidRPr="002518A0" w:rsidTr="00A54B70">
        <w:trPr>
          <w:trHeight w:val="20"/>
        </w:trPr>
        <w:tc>
          <w:tcPr>
            <w:tcW w:w="962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39EE" w:rsidRPr="002518A0" w:rsidRDefault="00A939EE" w:rsidP="00A939EE">
            <w:pPr>
              <w:rPr>
                <w:sz w:val="24"/>
                <w:szCs w:val="24"/>
                <w:lang w:eastAsia="ru-RU"/>
              </w:rPr>
            </w:pPr>
            <w:r w:rsidRPr="002518A0">
              <w:rPr>
                <w:sz w:val="24"/>
                <w:szCs w:val="24"/>
                <w:lang w:eastAsia="ru-RU"/>
              </w:rPr>
              <w:t>Доходы</w:t>
            </w:r>
          </w:p>
        </w:tc>
      </w:tr>
      <w:tr w:rsidR="002518A0" w:rsidRPr="002518A0" w:rsidTr="00A54B70">
        <w:trPr>
          <w:trHeight w:val="20"/>
        </w:trPr>
        <w:tc>
          <w:tcPr>
            <w:tcW w:w="647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39EE" w:rsidRPr="002518A0" w:rsidRDefault="00A939EE" w:rsidP="00957883">
            <w:pPr>
              <w:jc w:val="center"/>
              <w:rPr>
                <w:sz w:val="24"/>
                <w:szCs w:val="24"/>
                <w:lang w:eastAsia="ru-RU"/>
              </w:rPr>
            </w:pPr>
            <w:r w:rsidRPr="002518A0">
              <w:rPr>
                <w:sz w:val="24"/>
                <w:szCs w:val="24"/>
                <w:lang w:eastAsia="ru-RU"/>
              </w:rPr>
              <w:t>Наименование</w:t>
            </w:r>
          </w:p>
        </w:tc>
        <w:tc>
          <w:tcPr>
            <w:tcW w:w="1559" w:type="dxa"/>
            <w:gridSpan w:val="2"/>
            <w:tcBorders>
              <w:top w:val="nil"/>
              <w:left w:val="nil"/>
              <w:bottom w:val="single" w:sz="8" w:space="0" w:color="auto"/>
              <w:right w:val="single" w:sz="8" w:space="0" w:color="auto"/>
            </w:tcBorders>
            <w:shd w:val="clear" w:color="auto" w:fill="auto"/>
            <w:noWrap/>
            <w:vAlign w:val="center"/>
            <w:hideMark/>
          </w:tcPr>
          <w:p w:rsidR="00A939EE" w:rsidRPr="002518A0" w:rsidRDefault="00A939EE" w:rsidP="00957883">
            <w:pPr>
              <w:jc w:val="center"/>
              <w:rPr>
                <w:sz w:val="24"/>
                <w:szCs w:val="24"/>
                <w:lang w:eastAsia="ru-RU"/>
              </w:rPr>
            </w:pPr>
            <w:r w:rsidRPr="002518A0">
              <w:rPr>
                <w:sz w:val="24"/>
                <w:szCs w:val="24"/>
                <w:lang w:eastAsia="ru-RU"/>
              </w:rPr>
              <w:t>План</w:t>
            </w:r>
          </w:p>
        </w:tc>
        <w:tc>
          <w:tcPr>
            <w:tcW w:w="1593" w:type="dxa"/>
            <w:tcBorders>
              <w:top w:val="nil"/>
              <w:left w:val="nil"/>
              <w:bottom w:val="single" w:sz="8" w:space="0" w:color="auto"/>
              <w:right w:val="single" w:sz="8" w:space="0" w:color="auto"/>
            </w:tcBorders>
            <w:shd w:val="clear" w:color="auto" w:fill="auto"/>
            <w:noWrap/>
            <w:vAlign w:val="center"/>
            <w:hideMark/>
          </w:tcPr>
          <w:p w:rsidR="00A939EE" w:rsidRPr="002518A0" w:rsidRDefault="00A939EE" w:rsidP="00957883">
            <w:pPr>
              <w:jc w:val="center"/>
              <w:rPr>
                <w:sz w:val="24"/>
                <w:szCs w:val="24"/>
                <w:lang w:eastAsia="ru-RU"/>
              </w:rPr>
            </w:pPr>
            <w:r w:rsidRPr="002518A0">
              <w:rPr>
                <w:sz w:val="24"/>
                <w:szCs w:val="24"/>
                <w:lang w:eastAsia="ru-RU"/>
              </w:rPr>
              <w:t>Исполнено</w:t>
            </w:r>
          </w:p>
        </w:tc>
      </w:tr>
      <w:tr w:rsidR="002518A0" w:rsidRPr="002518A0" w:rsidTr="00A54B70">
        <w:trPr>
          <w:trHeight w:val="20"/>
        </w:trPr>
        <w:tc>
          <w:tcPr>
            <w:tcW w:w="64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B3A89" w:rsidRPr="002518A0" w:rsidRDefault="007B3A89" w:rsidP="004C1112">
            <w:pPr>
              <w:jc w:val="both"/>
              <w:rPr>
                <w:sz w:val="24"/>
                <w:szCs w:val="24"/>
                <w:lang w:eastAsia="ru-RU"/>
              </w:rPr>
            </w:pPr>
            <w:r w:rsidRPr="002518A0">
              <w:rPr>
                <w:sz w:val="24"/>
                <w:szCs w:val="24"/>
                <w:lang w:eastAsia="ru-RU"/>
              </w:rPr>
              <w:t xml:space="preserve">Всего учтено при формировании дорожного фонда, в </w:t>
            </w:r>
            <w:proofErr w:type="spellStart"/>
            <w:r w:rsidRPr="002518A0">
              <w:rPr>
                <w:sz w:val="24"/>
                <w:szCs w:val="24"/>
                <w:lang w:eastAsia="ru-RU"/>
              </w:rPr>
              <w:t>т.ч</w:t>
            </w:r>
            <w:proofErr w:type="spellEnd"/>
            <w:r w:rsidRPr="002518A0">
              <w:rPr>
                <w:sz w:val="24"/>
                <w:szCs w:val="24"/>
                <w:lang w:eastAsia="ru-RU"/>
              </w:rPr>
              <w:t>.:</w:t>
            </w:r>
          </w:p>
        </w:tc>
        <w:tc>
          <w:tcPr>
            <w:tcW w:w="1559" w:type="dxa"/>
            <w:gridSpan w:val="2"/>
            <w:tcBorders>
              <w:top w:val="nil"/>
              <w:left w:val="nil"/>
              <w:bottom w:val="single" w:sz="8" w:space="0" w:color="auto"/>
              <w:right w:val="single" w:sz="8" w:space="0" w:color="auto"/>
            </w:tcBorders>
            <w:shd w:val="clear" w:color="auto" w:fill="auto"/>
            <w:noWrap/>
            <w:hideMark/>
          </w:tcPr>
          <w:p w:rsidR="007B3A89" w:rsidRPr="002518A0" w:rsidRDefault="00A54B70" w:rsidP="002A2F1B">
            <w:pPr>
              <w:jc w:val="right"/>
              <w:rPr>
                <w:bCs/>
                <w:sz w:val="24"/>
                <w:szCs w:val="24"/>
                <w:lang w:eastAsia="ru-RU"/>
              </w:rPr>
            </w:pPr>
            <w:r w:rsidRPr="002518A0">
              <w:rPr>
                <w:bCs/>
                <w:sz w:val="24"/>
                <w:szCs w:val="24"/>
                <w:lang w:eastAsia="ru-RU"/>
              </w:rPr>
              <w:t>2 215,5</w:t>
            </w:r>
          </w:p>
        </w:tc>
        <w:tc>
          <w:tcPr>
            <w:tcW w:w="1593" w:type="dxa"/>
            <w:tcBorders>
              <w:top w:val="nil"/>
              <w:left w:val="nil"/>
              <w:bottom w:val="single" w:sz="8" w:space="0" w:color="auto"/>
              <w:right w:val="single" w:sz="8" w:space="0" w:color="auto"/>
            </w:tcBorders>
            <w:shd w:val="clear" w:color="auto" w:fill="auto"/>
            <w:noWrap/>
            <w:hideMark/>
          </w:tcPr>
          <w:p w:rsidR="007B3A89" w:rsidRPr="002518A0" w:rsidRDefault="00A54B70" w:rsidP="002A2F1B">
            <w:pPr>
              <w:jc w:val="right"/>
              <w:rPr>
                <w:bCs/>
                <w:sz w:val="24"/>
                <w:szCs w:val="24"/>
                <w:lang w:eastAsia="ru-RU"/>
              </w:rPr>
            </w:pPr>
            <w:r w:rsidRPr="002518A0">
              <w:rPr>
                <w:bCs/>
                <w:sz w:val="24"/>
                <w:szCs w:val="24"/>
                <w:lang w:eastAsia="ru-RU"/>
              </w:rPr>
              <w:t>2 206,3</w:t>
            </w:r>
          </w:p>
        </w:tc>
      </w:tr>
      <w:tr w:rsidR="002518A0" w:rsidRPr="002518A0" w:rsidTr="00A54B70">
        <w:trPr>
          <w:trHeight w:val="20"/>
        </w:trPr>
        <w:tc>
          <w:tcPr>
            <w:tcW w:w="64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54B70" w:rsidRPr="002518A0" w:rsidRDefault="00A54B70" w:rsidP="00A54B70">
            <w:pPr>
              <w:jc w:val="both"/>
              <w:rPr>
                <w:sz w:val="24"/>
                <w:szCs w:val="24"/>
                <w:lang w:eastAsia="ru-RU"/>
              </w:rPr>
            </w:pPr>
            <w:r w:rsidRPr="002518A0">
              <w:rPr>
                <w:sz w:val="24"/>
                <w:szCs w:val="24"/>
                <w:lang w:eastAsia="ru-RU"/>
              </w:rPr>
              <w:t>Акцизы на автомобильный бензин, прямогонный бензин, дизельное топливо, моторные масла для дизельных и (или) карбюраторных (</w:t>
            </w:r>
            <w:proofErr w:type="spellStart"/>
            <w:r w:rsidRPr="002518A0">
              <w:rPr>
                <w:sz w:val="24"/>
                <w:szCs w:val="24"/>
                <w:lang w:eastAsia="ru-RU"/>
              </w:rPr>
              <w:t>инжекторных</w:t>
            </w:r>
            <w:proofErr w:type="spellEnd"/>
            <w:r w:rsidRPr="002518A0">
              <w:rPr>
                <w:sz w:val="24"/>
                <w:szCs w:val="24"/>
                <w:lang w:eastAsia="ru-RU"/>
              </w:rPr>
              <w:t>) двигателей, производимые на территории Российской Федерации, подлежащие зачислению в местный бюджет</w:t>
            </w:r>
          </w:p>
        </w:tc>
        <w:tc>
          <w:tcPr>
            <w:tcW w:w="1559" w:type="dxa"/>
            <w:gridSpan w:val="2"/>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rPr>
                <w:bCs/>
                <w:sz w:val="24"/>
                <w:szCs w:val="24"/>
                <w:lang w:eastAsia="ru-RU"/>
              </w:rPr>
            </w:pPr>
            <w:r w:rsidRPr="002518A0">
              <w:rPr>
                <w:bCs/>
                <w:sz w:val="24"/>
                <w:szCs w:val="24"/>
                <w:lang w:eastAsia="ru-RU"/>
              </w:rPr>
              <w:t>2 215,5</w:t>
            </w:r>
          </w:p>
        </w:tc>
        <w:tc>
          <w:tcPr>
            <w:tcW w:w="1593" w:type="dxa"/>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rPr>
                <w:bCs/>
                <w:sz w:val="24"/>
                <w:szCs w:val="24"/>
                <w:lang w:eastAsia="ru-RU"/>
              </w:rPr>
            </w:pPr>
            <w:r w:rsidRPr="002518A0">
              <w:rPr>
                <w:bCs/>
                <w:sz w:val="24"/>
                <w:szCs w:val="24"/>
                <w:lang w:eastAsia="ru-RU"/>
              </w:rPr>
              <w:t>2 206,3</w:t>
            </w:r>
          </w:p>
        </w:tc>
      </w:tr>
      <w:tr w:rsidR="002518A0" w:rsidRPr="002518A0" w:rsidTr="00A54B70">
        <w:trPr>
          <w:trHeight w:val="20"/>
        </w:trPr>
        <w:tc>
          <w:tcPr>
            <w:tcW w:w="64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54B70" w:rsidRPr="002518A0" w:rsidRDefault="00A54B70" w:rsidP="00A54B70">
            <w:pPr>
              <w:jc w:val="both"/>
              <w:rPr>
                <w:sz w:val="24"/>
                <w:szCs w:val="24"/>
                <w:lang w:eastAsia="ru-RU"/>
              </w:rPr>
            </w:pPr>
            <w:r w:rsidRPr="002518A0">
              <w:rPr>
                <w:sz w:val="24"/>
                <w:szCs w:val="24"/>
                <w:lang w:eastAsia="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559" w:type="dxa"/>
            <w:gridSpan w:val="2"/>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pPr>
            <w:r w:rsidRPr="002518A0">
              <w:rPr>
                <w:sz w:val="24"/>
                <w:szCs w:val="24"/>
                <w:lang w:eastAsia="ru-RU"/>
              </w:rPr>
              <w:t>0,0</w:t>
            </w:r>
          </w:p>
        </w:tc>
        <w:tc>
          <w:tcPr>
            <w:tcW w:w="1593" w:type="dxa"/>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pPr>
            <w:r w:rsidRPr="002518A0">
              <w:rPr>
                <w:sz w:val="24"/>
                <w:szCs w:val="24"/>
                <w:lang w:eastAsia="ru-RU"/>
              </w:rPr>
              <w:t>0,0</w:t>
            </w:r>
          </w:p>
        </w:tc>
      </w:tr>
      <w:tr w:rsidR="002518A0" w:rsidRPr="002518A0" w:rsidTr="00A54B70">
        <w:trPr>
          <w:trHeight w:val="20"/>
        </w:trPr>
        <w:tc>
          <w:tcPr>
            <w:tcW w:w="64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54B70" w:rsidRPr="002518A0" w:rsidRDefault="00A54B70" w:rsidP="00A54B70">
            <w:pPr>
              <w:jc w:val="both"/>
              <w:rPr>
                <w:sz w:val="24"/>
                <w:szCs w:val="24"/>
                <w:lang w:eastAsia="ru-RU"/>
              </w:rPr>
            </w:pPr>
            <w:r w:rsidRPr="002518A0">
              <w:rPr>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559" w:type="dxa"/>
            <w:gridSpan w:val="2"/>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pPr>
            <w:r w:rsidRPr="002518A0">
              <w:rPr>
                <w:sz w:val="24"/>
                <w:szCs w:val="24"/>
                <w:lang w:eastAsia="ru-RU"/>
              </w:rPr>
              <w:t>0,0</w:t>
            </w:r>
          </w:p>
        </w:tc>
        <w:tc>
          <w:tcPr>
            <w:tcW w:w="1593" w:type="dxa"/>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pPr>
            <w:r w:rsidRPr="002518A0">
              <w:rPr>
                <w:sz w:val="24"/>
                <w:szCs w:val="24"/>
                <w:lang w:eastAsia="ru-RU"/>
              </w:rPr>
              <w:t>0,0</w:t>
            </w:r>
          </w:p>
        </w:tc>
      </w:tr>
      <w:tr w:rsidR="002518A0" w:rsidRPr="002518A0" w:rsidTr="00A54B70">
        <w:trPr>
          <w:trHeight w:val="20"/>
        </w:trPr>
        <w:tc>
          <w:tcPr>
            <w:tcW w:w="64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54B70" w:rsidRPr="002518A0" w:rsidRDefault="00A54B70" w:rsidP="00A54B70">
            <w:pPr>
              <w:jc w:val="both"/>
              <w:rPr>
                <w:sz w:val="24"/>
                <w:szCs w:val="24"/>
                <w:lang w:eastAsia="ru-RU"/>
              </w:rPr>
            </w:pPr>
            <w:r w:rsidRPr="002518A0">
              <w:rPr>
                <w:sz w:val="24"/>
                <w:szCs w:val="24"/>
                <w:lang w:eastAsia="ru-RU"/>
              </w:rPr>
              <w:t>Прочие неналоговые доходы в области использования автомобильных дорог общего пользования местного значения и осуществления дорожной деятельности</w:t>
            </w:r>
          </w:p>
        </w:tc>
        <w:tc>
          <w:tcPr>
            <w:tcW w:w="1559" w:type="dxa"/>
            <w:gridSpan w:val="2"/>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pPr>
            <w:r w:rsidRPr="002518A0">
              <w:rPr>
                <w:sz w:val="24"/>
                <w:szCs w:val="24"/>
                <w:lang w:eastAsia="ru-RU"/>
              </w:rPr>
              <w:t>0,0</w:t>
            </w:r>
          </w:p>
        </w:tc>
        <w:tc>
          <w:tcPr>
            <w:tcW w:w="1593" w:type="dxa"/>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pPr>
            <w:r w:rsidRPr="002518A0">
              <w:rPr>
                <w:sz w:val="24"/>
                <w:szCs w:val="24"/>
                <w:lang w:eastAsia="ru-RU"/>
              </w:rPr>
              <w:t>0,0</w:t>
            </w:r>
          </w:p>
        </w:tc>
      </w:tr>
      <w:tr w:rsidR="002518A0" w:rsidRPr="002518A0" w:rsidTr="00A54B70">
        <w:trPr>
          <w:trHeight w:val="20"/>
        </w:trPr>
        <w:tc>
          <w:tcPr>
            <w:tcW w:w="64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54B70" w:rsidRPr="002518A0" w:rsidRDefault="00A54B70" w:rsidP="00A54B70">
            <w:pPr>
              <w:jc w:val="both"/>
              <w:rPr>
                <w:sz w:val="24"/>
                <w:szCs w:val="24"/>
                <w:lang w:eastAsia="ru-RU"/>
              </w:rPr>
            </w:pPr>
            <w:r w:rsidRPr="002518A0">
              <w:rPr>
                <w:sz w:val="24"/>
                <w:szCs w:val="24"/>
                <w:lang w:eastAsia="ru-RU"/>
              </w:rPr>
              <w:t>Плата за оказание услуг по присоединению объектов дорожного сервиса к автомобильным дорогам общего пользования местного значения</w:t>
            </w:r>
          </w:p>
        </w:tc>
        <w:tc>
          <w:tcPr>
            <w:tcW w:w="1559" w:type="dxa"/>
            <w:gridSpan w:val="2"/>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pPr>
            <w:r w:rsidRPr="002518A0">
              <w:rPr>
                <w:sz w:val="24"/>
                <w:szCs w:val="24"/>
                <w:lang w:eastAsia="ru-RU"/>
              </w:rPr>
              <w:t>0,0</w:t>
            </w:r>
          </w:p>
        </w:tc>
        <w:tc>
          <w:tcPr>
            <w:tcW w:w="1593" w:type="dxa"/>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pPr>
            <w:r w:rsidRPr="002518A0">
              <w:rPr>
                <w:sz w:val="24"/>
                <w:szCs w:val="24"/>
                <w:lang w:eastAsia="ru-RU"/>
              </w:rPr>
              <w:t>0,0</w:t>
            </w:r>
          </w:p>
        </w:tc>
      </w:tr>
      <w:tr w:rsidR="002518A0" w:rsidRPr="002518A0" w:rsidTr="00A54B70">
        <w:trPr>
          <w:trHeight w:val="20"/>
        </w:trPr>
        <w:tc>
          <w:tcPr>
            <w:tcW w:w="64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54B70" w:rsidRPr="002518A0" w:rsidRDefault="00A54B70" w:rsidP="00A54B70">
            <w:pPr>
              <w:jc w:val="both"/>
              <w:rPr>
                <w:sz w:val="24"/>
                <w:szCs w:val="24"/>
                <w:lang w:eastAsia="ru-RU"/>
              </w:rPr>
            </w:pPr>
            <w:r w:rsidRPr="002518A0">
              <w:rPr>
                <w:sz w:val="24"/>
                <w:szCs w:val="24"/>
                <w:lang w:eastAsia="ru-RU"/>
              </w:rPr>
              <w:t>Межбюджетные трансферты</w:t>
            </w:r>
          </w:p>
        </w:tc>
        <w:tc>
          <w:tcPr>
            <w:tcW w:w="1559" w:type="dxa"/>
            <w:gridSpan w:val="2"/>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pPr>
            <w:r w:rsidRPr="002518A0">
              <w:rPr>
                <w:sz w:val="24"/>
                <w:szCs w:val="24"/>
                <w:lang w:eastAsia="ru-RU"/>
              </w:rPr>
              <w:t>0,0</w:t>
            </w:r>
          </w:p>
        </w:tc>
        <w:tc>
          <w:tcPr>
            <w:tcW w:w="1593" w:type="dxa"/>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pPr>
            <w:r w:rsidRPr="002518A0">
              <w:rPr>
                <w:sz w:val="24"/>
                <w:szCs w:val="24"/>
                <w:lang w:eastAsia="ru-RU"/>
              </w:rPr>
              <w:t>0,0</w:t>
            </w:r>
          </w:p>
        </w:tc>
      </w:tr>
      <w:tr w:rsidR="002518A0" w:rsidRPr="002518A0" w:rsidTr="00A54B70">
        <w:trPr>
          <w:trHeight w:val="20"/>
        </w:trPr>
        <w:tc>
          <w:tcPr>
            <w:tcW w:w="64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54B70" w:rsidRPr="002518A0" w:rsidRDefault="00A54B70" w:rsidP="00A54B70">
            <w:pPr>
              <w:jc w:val="both"/>
              <w:rPr>
                <w:sz w:val="24"/>
                <w:szCs w:val="24"/>
                <w:lang w:eastAsia="ru-RU"/>
              </w:rPr>
            </w:pPr>
            <w:r w:rsidRPr="002518A0">
              <w:rPr>
                <w:sz w:val="24"/>
                <w:szCs w:val="24"/>
                <w:lang w:eastAsia="ru-RU"/>
              </w:rPr>
              <w:t>Безвозмездные поступления от физических и юридических лиц на финансовое обеспечение дорожной деятельности, в том числе добровольные пожертвования</w:t>
            </w:r>
          </w:p>
        </w:tc>
        <w:tc>
          <w:tcPr>
            <w:tcW w:w="1559" w:type="dxa"/>
            <w:gridSpan w:val="2"/>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pPr>
            <w:r w:rsidRPr="002518A0">
              <w:rPr>
                <w:sz w:val="24"/>
                <w:szCs w:val="24"/>
                <w:lang w:eastAsia="ru-RU"/>
              </w:rPr>
              <w:t>0,0</w:t>
            </w:r>
          </w:p>
        </w:tc>
        <w:tc>
          <w:tcPr>
            <w:tcW w:w="1593" w:type="dxa"/>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pPr>
            <w:r w:rsidRPr="002518A0">
              <w:rPr>
                <w:sz w:val="24"/>
                <w:szCs w:val="24"/>
                <w:lang w:eastAsia="ru-RU"/>
              </w:rPr>
              <w:t>0,0</w:t>
            </w:r>
          </w:p>
        </w:tc>
      </w:tr>
      <w:tr w:rsidR="002518A0" w:rsidRPr="002518A0" w:rsidTr="00A54B70">
        <w:trPr>
          <w:trHeight w:val="20"/>
        </w:trPr>
        <w:tc>
          <w:tcPr>
            <w:tcW w:w="962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54B70" w:rsidRPr="002518A0" w:rsidRDefault="00A54B70" w:rsidP="00A54B70">
            <w:pPr>
              <w:rPr>
                <w:sz w:val="24"/>
                <w:szCs w:val="24"/>
                <w:lang w:eastAsia="ru-RU"/>
              </w:rPr>
            </w:pPr>
            <w:r w:rsidRPr="002518A0">
              <w:rPr>
                <w:sz w:val="24"/>
                <w:szCs w:val="24"/>
                <w:lang w:eastAsia="ru-RU"/>
              </w:rPr>
              <w:t>Расходы</w:t>
            </w:r>
          </w:p>
        </w:tc>
      </w:tr>
      <w:tr w:rsidR="002518A0" w:rsidRPr="002518A0" w:rsidTr="00A54B70">
        <w:trPr>
          <w:trHeight w:val="20"/>
        </w:trPr>
        <w:tc>
          <w:tcPr>
            <w:tcW w:w="647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54B70" w:rsidRPr="002518A0" w:rsidRDefault="00A54B70" w:rsidP="00957883">
            <w:pPr>
              <w:jc w:val="center"/>
              <w:rPr>
                <w:sz w:val="24"/>
                <w:szCs w:val="24"/>
                <w:lang w:eastAsia="ru-RU"/>
              </w:rPr>
            </w:pPr>
            <w:r w:rsidRPr="002518A0">
              <w:rPr>
                <w:sz w:val="24"/>
                <w:szCs w:val="24"/>
                <w:lang w:eastAsia="ru-RU"/>
              </w:rPr>
              <w:t>Наименование</w:t>
            </w:r>
          </w:p>
        </w:tc>
        <w:tc>
          <w:tcPr>
            <w:tcW w:w="1559" w:type="dxa"/>
            <w:gridSpan w:val="2"/>
            <w:tcBorders>
              <w:top w:val="nil"/>
              <w:left w:val="nil"/>
              <w:bottom w:val="single" w:sz="8" w:space="0" w:color="auto"/>
              <w:right w:val="single" w:sz="8" w:space="0" w:color="auto"/>
            </w:tcBorders>
            <w:shd w:val="clear" w:color="auto" w:fill="auto"/>
            <w:noWrap/>
            <w:vAlign w:val="center"/>
            <w:hideMark/>
          </w:tcPr>
          <w:p w:rsidR="00A54B70" w:rsidRPr="002518A0" w:rsidRDefault="00A54B70" w:rsidP="00957883">
            <w:pPr>
              <w:jc w:val="center"/>
              <w:rPr>
                <w:sz w:val="24"/>
                <w:szCs w:val="24"/>
                <w:lang w:eastAsia="ru-RU"/>
              </w:rPr>
            </w:pPr>
            <w:r w:rsidRPr="002518A0">
              <w:rPr>
                <w:sz w:val="24"/>
                <w:szCs w:val="24"/>
                <w:lang w:eastAsia="ru-RU"/>
              </w:rPr>
              <w:t>План</w:t>
            </w:r>
          </w:p>
        </w:tc>
        <w:tc>
          <w:tcPr>
            <w:tcW w:w="1593" w:type="dxa"/>
            <w:tcBorders>
              <w:top w:val="nil"/>
              <w:left w:val="nil"/>
              <w:bottom w:val="single" w:sz="8" w:space="0" w:color="auto"/>
              <w:right w:val="single" w:sz="8" w:space="0" w:color="auto"/>
            </w:tcBorders>
            <w:shd w:val="clear" w:color="auto" w:fill="auto"/>
            <w:noWrap/>
            <w:vAlign w:val="center"/>
            <w:hideMark/>
          </w:tcPr>
          <w:p w:rsidR="00A54B70" w:rsidRPr="002518A0" w:rsidRDefault="00A54B70" w:rsidP="00957883">
            <w:pPr>
              <w:jc w:val="center"/>
              <w:rPr>
                <w:sz w:val="24"/>
                <w:szCs w:val="24"/>
                <w:lang w:eastAsia="ru-RU"/>
              </w:rPr>
            </w:pPr>
            <w:r w:rsidRPr="002518A0">
              <w:rPr>
                <w:sz w:val="24"/>
                <w:szCs w:val="24"/>
                <w:lang w:eastAsia="ru-RU"/>
              </w:rPr>
              <w:t>Исполнено</w:t>
            </w:r>
          </w:p>
        </w:tc>
      </w:tr>
      <w:tr w:rsidR="002518A0" w:rsidRPr="002518A0" w:rsidTr="00A54B70">
        <w:trPr>
          <w:trHeight w:val="20"/>
        </w:trPr>
        <w:tc>
          <w:tcPr>
            <w:tcW w:w="64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54B70" w:rsidRPr="002518A0" w:rsidRDefault="00A54B70" w:rsidP="00A54B70">
            <w:pPr>
              <w:jc w:val="both"/>
              <w:rPr>
                <w:sz w:val="24"/>
                <w:szCs w:val="24"/>
                <w:lang w:eastAsia="ru-RU"/>
              </w:rPr>
            </w:pPr>
            <w:r w:rsidRPr="002518A0">
              <w:rPr>
                <w:sz w:val="24"/>
                <w:szCs w:val="24"/>
                <w:lang w:eastAsia="ru-RU"/>
              </w:rPr>
              <w:t>Израсходовано средств за отчетный период - всего, из них:</w:t>
            </w:r>
          </w:p>
        </w:tc>
        <w:tc>
          <w:tcPr>
            <w:tcW w:w="1559" w:type="dxa"/>
            <w:gridSpan w:val="2"/>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rPr>
                <w:bCs/>
                <w:sz w:val="24"/>
                <w:szCs w:val="24"/>
                <w:lang w:eastAsia="ru-RU"/>
              </w:rPr>
            </w:pPr>
            <w:r w:rsidRPr="002518A0">
              <w:rPr>
                <w:bCs/>
                <w:sz w:val="24"/>
                <w:szCs w:val="24"/>
                <w:lang w:eastAsia="ru-RU"/>
              </w:rPr>
              <w:t>2 215,5</w:t>
            </w:r>
          </w:p>
        </w:tc>
        <w:tc>
          <w:tcPr>
            <w:tcW w:w="1593" w:type="dxa"/>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rPr>
                <w:bCs/>
                <w:sz w:val="24"/>
                <w:szCs w:val="24"/>
                <w:lang w:eastAsia="ru-RU"/>
              </w:rPr>
            </w:pPr>
            <w:r w:rsidRPr="002518A0">
              <w:rPr>
                <w:bCs/>
                <w:sz w:val="24"/>
                <w:szCs w:val="24"/>
                <w:lang w:eastAsia="ru-RU"/>
              </w:rPr>
              <w:t>2 206,3</w:t>
            </w:r>
          </w:p>
        </w:tc>
      </w:tr>
      <w:tr w:rsidR="002518A0" w:rsidRPr="002518A0" w:rsidTr="00A54B70">
        <w:trPr>
          <w:trHeight w:val="20"/>
        </w:trPr>
        <w:tc>
          <w:tcPr>
            <w:tcW w:w="64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54B70" w:rsidRPr="002518A0" w:rsidRDefault="00A54B70" w:rsidP="00A54B70">
            <w:pPr>
              <w:jc w:val="both"/>
              <w:rPr>
                <w:sz w:val="24"/>
                <w:szCs w:val="24"/>
                <w:lang w:eastAsia="ru-RU"/>
              </w:rPr>
            </w:pPr>
            <w:r w:rsidRPr="002518A0">
              <w:rPr>
                <w:sz w:val="24"/>
                <w:szCs w:val="24"/>
                <w:lang w:eastAsia="ru-RU"/>
              </w:rPr>
              <w:t>Содержание и капитальный ремонт действующей сети автомобильных дорог и искусственных сооружений на них, всего</w:t>
            </w:r>
          </w:p>
        </w:tc>
        <w:tc>
          <w:tcPr>
            <w:tcW w:w="1559" w:type="dxa"/>
            <w:gridSpan w:val="2"/>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rPr>
                <w:bCs/>
                <w:sz w:val="24"/>
                <w:szCs w:val="24"/>
                <w:lang w:eastAsia="ru-RU"/>
              </w:rPr>
            </w:pPr>
            <w:r w:rsidRPr="002518A0">
              <w:rPr>
                <w:bCs/>
                <w:sz w:val="24"/>
                <w:szCs w:val="24"/>
                <w:lang w:eastAsia="ru-RU"/>
              </w:rPr>
              <w:t>2 215,5</w:t>
            </w:r>
          </w:p>
        </w:tc>
        <w:tc>
          <w:tcPr>
            <w:tcW w:w="1593" w:type="dxa"/>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rPr>
                <w:bCs/>
                <w:sz w:val="24"/>
                <w:szCs w:val="24"/>
                <w:lang w:eastAsia="ru-RU"/>
              </w:rPr>
            </w:pPr>
            <w:r w:rsidRPr="002518A0">
              <w:rPr>
                <w:bCs/>
                <w:sz w:val="24"/>
                <w:szCs w:val="24"/>
                <w:lang w:eastAsia="ru-RU"/>
              </w:rPr>
              <w:t>2 206,3</w:t>
            </w:r>
          </w:p>
        </w:tc>
      </w:tr>
      <w:tr w:rsidR="002518A0" w:rsidRPr="002518A0" w:rsidTr="00A54B70">
        <w:trPr>
          <w:trHeight w:val="20"/>
        </w:trPr>
        <w:tc>
          <w:tcPr>
            <w:tcW w:w="64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54B70" w:rsidRPr="002518A0" w:rsidRDefault="00A54B70" w:rsidP="00A54B70">
            <w:pPr>
              <w:jc w:val="both"/>
              <w:rPr>
                <w:sz w:val="24"/>
                <w:szCs w:val="24"/>
                <w:lang w:eastAsia="ru-RU"/>
              </w:rPr>
            </w:pPr>
            <w:r w:rsidRPr="002518A0">
              <w:rPr>
                <w:sz w:val="24"/>
                <w:szCs w:val="24"/>
                <w:lang w:eastAsia="ru-RU"/>
              </w:rPr>
              <w:t>Проектирование, строительство (реконструкция) и капитальный ремонт уличной дорожной сети общего пользования и сооружений на них</w:t>
            </w:r>
          </w:p>
        </w:tc>
        <w:tc>
          <w:tcPr>
            <w:tcW w:w="1559" w:type="dxa"/>
            <w:gridSpan w:val="2"/>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pPr>
            <w:r w:rsidRPr="002518A0">
              <w:rPr>
                <w:sz w:val="24"/>
                <w:szCs w:val="24"/>
                <w:lang w:eastAsia="ru-RU"/>
              </w:rPr>
              <w:t>0,0</w:t>
            </w:r>
          </w:p>
        </w:tc>
        <w:tc>
          <w:tcPr>
            <w:tcW w:w="1593" w:type="dxa"/>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pPr>
            <w:r w:rsidRPr="002518A0">
              <w:rPr>
                <w:sz w:val="24"/>
                <w:szCs w:val="24"/>
                <w:lang w:eastAsia="ru-RU"/>
              </w:rPr>
              <w:t>0,0</w:t>
            </w:r>
          </w:p>
        </w:tc>
      </w:tr>
      <w:tr w:rsidR="00A54B70" w:rsidRPr="002518A0" w:rsidTr="00A54B70">
        <w:trPr>
          <w:trHeight w:val="20"/>
        </w:trPr>
        <w:tc>
          <w:tcPr>
            <w:tcW w:w="64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54B70" w:rsidRPr="002518A0" w:rsidRDefault="00A54B70" w:rsidP="00A54B70">
            <w:pPr>
              <w:jc w:val="both"/>
              <w:rPr>
                <w:sz w:val="24"/>
                <w:szCs w:val="24"/>
                <w:lang w:eastAsia="ru-RU"/>
              </w:rPr>
            </w:pPr>
            <w:r w:rsidRPr="002518A0">
              <w:rPr>
                <w:sz w:val="24"/>
                <w:szCs w:val="24"/>
                <w:lang w:eastAsia="ru-RU"/>
              </w:rPr>
              <w:t xml:space="preserve">Осуществление иных полномочий в области использования дорожной сети городского округа Анадырь </w:t>
            </w:r>
          </w:p>
        </w:tc>
        <w:tc>
          <w:tcPr>
            <w:tcW w:w="1559" w:type="dxa"/>
            <w:gridSpan w:val="2"/>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pPr>
            <w:r w:rsidRPr="002518A0">
              <w:rPr>
                <w:sz w:val="24"/>
                <w:szCs w:val="24"/>
                <w:lang w:eastAsia="ru-RU"/>
              </w:rPr>
              <w:t>0,0</w:t>
            </w:r>
          </w:p>
        </w:tc>
        <w:tc>
          <w:tcPr>
            <w:tcW w:w="1593" w:type="dxa"/>
            <w:tcBorders>
              <w:top w:val="nil"/>
              <w:left w:val="nil"/>
              <w:bottom w:val="single" w:sz="8" w:space="0" w:color="auto"/>
              <w:right w:val="single" w:sz="8" w:space="0" w:color="auto"/>
            </w:tcBorders>
            <w:shd w:val="clear" w:color="auto" w:fill="auto"/>
            <w:noWrap/>
            <w:hideMark/>
          </w:tcPr>
          <w:p w:rsidR="00A54B70" w:rsidRPr="002518A0" w:rsidRDefault="00A54B70" w:rsidP="00A54B70">
            <w:pPr>
              <w:jc w:val="right"/>
            </w:pPr>
            <w:r w:rsidRPr="002518A0">
              <w:rPr>
                <w:sz w:val="24"/>
                <w:szCs w:val="24"/>
                <w:lang w:eastAsia="ru-RU"/>
              </w:rPr>
              <w:t>0,0</w:t>
            </w:r>
          </w:p>
        </w:tc>
      </w:tr>
    </w:tbl>
    <w:p w:rsidR="009C10D2" w:rsidRDefault="009C10D2" w:rsidP="009C10D2">
      <w:pPr>
        <w:rPr>
          <w:sz w:val="28"/>
          <w:szCs w:val="28"/>
        </w:rPr>
      </w:pPr>
    </w:p>
    <w:p w:rsidR="009C10D2" w:rsidRDefault="009C10D2" w:rsidP="009C10D2">
      <w:r>
        <w:br w:type="page"/>
      </w:r>
    </w:p>
    <w:p w:rsidR="009C10D2" w:rsidRPr="002518A0" w:rsidRDefault="009C10D2" w:rsidP="009C10D2">
      <w:pPr>
        <w:ind w:left="5670"/>
        <w:jc w:val="right"/>
        <w:rPr>
          <w:sz w:val="28"/>
          <w:szCs w:val="28"/>
        </w:rPr>
      </w:pPr>
      <w:r w:rsidRPr="002518A0">
        <w:rPr>
          <w:sz w:val="28"/>
          <w:szCs w:val="28"/>
        </w:rPr>
        <w:lastRenderedPageBreak/>
        <w:t xml:space="preserve">Приложение </w:t>
      </w:r>
      <w:r w:rsidR="003A1FD1">
        <w:rPr>
          <w:sz w:val="28"/>
          <w:szCs w:val="28"/>
        </w:rPr>
        <w:t>7</w:t>
      </w:r>
    </w:p>
    <w:p w:rsidR="009C10D2" w:rsidRPr="002518A0" w:rsidRDefault="009C10D2" w:rsidP="009C10D2">
      <w:pPr>
        <w:ind w:left="5670"/>
        <w:jc w:val="right"/>
        <w:rPr>
          <w:sz w:val="28"/>
          <w:szCs w:val="28"/>
        </w:rPr>
      </w:pPr>
      <w:r w:rsidRPr="002518A0">
        <w:rPr>
          <w:sz w:val="28"/>
          <w:szCs w:val="28"/>
        </w:rPr>
        <w:t xml:space="preserve">к Решению Совета депутатов городского округа Анадырь </w:t>
      </w:r>
    </w:p>
    <w:p w:rsidR="009C10D2" w:rsidRPr="002518A0" w:rsidRDefault="009C10D2" w:rsidP="009C10D2">
      <w:pPr>
        <w:ind w:left="5670"/>
        <w:jc w:val="right"/>
        <w:rPr>
          <w:sz w:val="28"/>
          <w:szCs w:val="28"/>
        </w:rPr>
      </w:pPr>
      <w:r w:rsidRPr="002518A0">
        <w:rPr>
          <w:sz w:val="28"/>
          <w:szCs w:val="28"/>
        </w:rPr>
        <w:t>от ___ мая 2020 года № ___</w:t>
      </w:r>
    </w:p>
    <w:p w:rsidR="009C10D2" w:rsidRPr="002518A0" w:rsidRDefault="009C10D2" w:rsidP="009C10D2">
      <w:pPr>
        <w:ind w:left="6096"/>
        <w:jc w:val="both"/>
        <w:rPr>
          <w:sz w:val="24"/>
          <w:szCs w:val="24"/>
        </w:rPr>
      </w:pPr>
    </w:p>
    <w:p w:rsidR="009C10D2" w:rsidRDefault="009C10D2" w:rsidP="009C10D2">
      <w:pPr>
        <w:rPr>
          <w:sz w:val="28"/>
          <w:szCs w:val="28"/>
        </w:rPr>
      </w:pPr>
    </w:p>
    <w:p w:rsidR="009C10D2" w:rsidRDefault="009C10D2" w:rsidP="009C10D2">
      <w:pPr>
        <w:jc w:val="center"/>
        <w:rPr>
          <w:sz w:val="28"/>
          <w:szCs w:val="28"/>
        </w:rPr>
      </w:pPr>
    </w:p>
    <w:p w:rsidR="009C10D2" w:rsidRPr="009C10D2" w:rsidRDefault="009C10D2" w:rsidP="009C10D2">
      <w:pPr>
        <w:jc w:val="center"/>
        <w:rPr>
          <w:sz w:val="28"/>
          <w:szCs w:val="28"/>
        </w:rPr>
      </w:pPr>
      <w:r w:rsidRPr="009C10D2">
        <w:rPr>
          <w:sz w:val="28"/>
          <w:szCs w:val="28"/>
        </w:rPr>
        <w:t>Исполнение программы муниципальных внутренних заимствований</w:t>
      </w:r>
    </w:p>
    <w:p w:rsidR="009C10D2" w:rsidRPr="009C10D2" w:rsidRDefault="009C10D2" w:rsidP="009C10D2">
      <w:pPr>
        <w:jc w:val="center"/>
        <w:rPr>
          <w:sz w:val="28"/>
          <w:szCs w:val="28"/>
        </w:rPr>
      </w:pPr>
      <w:r w:rsidRPr="009C10D2">
        <w:rPr>
          <w:sz w:val="28"/>
          <w:szCs w:val="28"/>
        </w:rPr>
        <w:t xml:space="preserve">городского округа Анадырь </w:t>
      </w:r>
      <w:r w:rsidR="003A1FD1">
        <w:rPr>
          <w:sz w:val="28"/>
          <w:szCs w:val="28"/>
        </w:rPr>
        <w:t>з</w:t>
      </w:r>
      <w:bookmarkStart w:id="0" w:name="_GoBack"/>
      <w:bookmarkEnd w:id="0"/>
      <w:r w:rsidRPr="009C10D2">
        <w:rPr>
          <w:sz w:val="28"/>
          <w:szCs w:val="28"/>
        </w:rPr>
        <w:t>а 2019 год</w:t>
      </w:r>
    </w:p>
    <w:p w:rsidR="009C10D2" w:rsidRPr="009C10D2" w:rsidRDefault="009C10D2" w:rsidP="009C10D2">
      <w:pPr>
        <w:jc w:val="right"/>
        <w:rPr>
          <w:sz w:val="24"/>
          <w:szCs w:val="28"/>
        </w:rPr>
      </w:pPr>
      <w:r w:rsidRPr="009C10D2">
        <w:rPr>
          <w:sz w:val="24"/>
          <w:szCs w:val="28"/>
        </w:rPr>
        <w:t>(тыс. рублей)</w:t>
      </w:r>
    </w:p>
    <w:tbl>
      <w:tblPr>
        <w:tblW w:w="9627" w:type="dxa"/>
        <w:tblInd w:w="93" w:type="dxa"/>
        <w:tblLayout w:type="fixed"/>
        <w:tblLook w:val="04A0" w:firstRow="1" w:lastRow="0" w:firstColumn="1" w:lastColumn="0" w:noHBand="0" w:noVBand="1"/>
      </w:tblPr>
      <w:tblGrid>
        <w:gridCol w:w="2850"/>
        <w:gridCol w:w="1701"/>
        <w:gridCol w:w="1560"/>
        <w:gridCol w:w="1588"/>
        <w:gridCol w:w="1928"/>
      </w:tblGrid>
      <w:tr w:rsidR="009C10D2" w:rsidRPr="003A1FD1" w:rsidTr="009C10D2">
        <w:trPr>
          <w:trHeight w:val="2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0D2" w:rsidRPr="003A1FD1" w:rsidRDefault="009C10D2" w:rsidP="009C10D2">
            <w:pPr>
              <w:jc w:val="center"/>
              <w:rPr>
                <w:sz w:val="24"/>
                <w:szCs w:val="24"/>
              </w:rPr>
            </w:pPr>
            <w:r w:rsidRPr="003A1FD1">
              <w:rPr>
                <w:sz w:val="24"/>
                <w:szCs w:val="24"/>
              </w:rPr>
              <w:t>Обязательства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10D2" w:rsidRPr="003A1FD1" w:rsidRDefault="009C10D2" w:rsidP="009C10D2">
            <w:pPr>
              <w:jc w:val="center"/>
              <w:rPr>
                <w:sz w:val="24"/>
                <w:szCs w:val="24"/>
              </w:rPr>
            </w:pPr>
            <w:r w:rsidRPr="003A1FD1">
              <w:rPr>
                <w:sz w:val="24"/>
                <w:szCs w:val="24"/>
              </w:rPr>
              <w:t>Объем заимствований на 1 января 2019 года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10D2" w:rsidRPr="003A1FD1" w:rsidRDefault="009C10D2" w:rsidP="009C10D2">
            <w:pPr>
              <w:jc w:val="center"/>
              <w:rPr>
                <w:sz w:val="24"/>
                <w:szCs w:val="24"/>
              </w:rPr>
            </w:pPr>
            <w:r w:rsidRPr="003A1FD1">
              <w:rPr>
                <w:sz w:val="24"/>
                <w:szCs w:val="24"/>
              </w:rPr>
              <w:t>Объем привлечения в 2019 году</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9C10D2" w:rsidRPr="003A1FD1" w:rsidRDefault="009C10D2" w:rsidP="009C10D2">
            <w:pPr>
              <w:jc w:val="center"/>
              <w:rPr>
                <w:sz w:val="24"/>
                <w:szCs w:val="24"/>
              </w:rPr>
            </w:pPr>
            <w:r w:rsidRPr="003A1FD1">
              <w:rPr>
                <w:sz w:val="24"/>
                <w:szCs w:val="24"/>
              </w:rPr>
              <w:t>Объем погашения в 2019 году</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9C10D2" w:rsidRPr="003A1FD1" w:rsidRDefault="009C10D2" w:rsidP="009C10D2">
            <w:pPr>
              <w:jc w:val="center"/>
              <w:rPr>
                <w:sz w:val="24"/>
                <w:szCs w:val="24"/>
              </w:rPr>
            </w:pPr>
            <w:r w:rsidRPr="003A1FD1">
              <w:rPr>
                <w:sz w:val="24"/>
                <w:szCs w:val="24"/>
              </w:rPr>
              <w:t>Объем заимствований на 1 января 2020 года</w:t>
            </w:r>
          </w:p>
        </w:tc>
      </w:tr>
      <w:tr w:rsidR="009C10D2" w:rsidRPr="003A1FD1" w:rsidTr="00EE66E3">
        <w:trPr>
          <w:trHeight w:val="375"/>
        </w:trPr>
        <w:tc>
          <w:tcPr>
            <w:tcW w:w="962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C10D2" w:rsidRPr="003A1FD1" w:rsidRDefault="009C10D2" w:rsidP="009C10D2">
            <w:pPr>
              <w:rPr>
                <w:sz w:val="24"/>
                <w:szCs w:val="24"/>
              </w:rPr>
            </w:pPr>
            <w:r w:rsidRPr="003A1FD1">
              <w:rPr>
                <w:sz w:val="24"/>
                <w:szCs w:val="24"/>
              </w:rPr>
              <w:t>Обязательства, действующие на 1 января 2019 года</w:t>
            </w:r>
          </w:p>
        </w:tc>
      </w:tr>
      <w:tr w:rsidR="009C10D2" w:rsidRPr="003A1FD1" w:rsidTr="009C10D2">
        <w:trPr>
          <w:trHeight w:val="1007"/>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C10D2" w:rsidRPr="003A1FD1" w:rsidRDefault="009C10D2" w:rsidP="009C10D2">
            <w:pPr>
              <w:rPr>
                <w:sz w:val="24"/>
                <w:szCs w:val="24"/>
              </w:rPr>
            </w:pPr>
            <w:r w:rsidRPr="003A1FD1">
              <w:rPr>
                <w:sz w:val="24"/>
                <w:szCs w:val="24"/>
              </w:rPr>
              <w:t>Общий объем заимствований всего,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9C10D2" w:rsidRPr="003A1FD1" w:rsidRDefault="009C10D2" w:rsidP="009C10D2">
            <w:pPr>
              <w:jc w:val="right"/>
              <w:rPr>
                <w:sz w:val="24"/>
                <w:szCs w:val="24"/>
              </w:rPr>
            </w:pPr>
            <w:r w:rsidRPr="003A1FD1">
              <w:rPr>
                <w:sz w:val="24"/>
                <w:szCs w:val="24"/>
              </w:rPr>
              <w:t>90 000,0</w:t>
            </w:r>
          </w:p>
        </w:tc>
        <w:tc>
          <w:tcPr>
            <w:tcW w:w="1560" w:type="dxa"/>
            <w:tcBorders>
              <w:top w:val="nil"/>
              <w:left w:val="nil"/>
              <w:bottom w:val="single" w:sz="4" w:space="0" w:color="auto"/>
              <w:right w:val="single" w:sz="4" w:space="0" w:color="auto"/>
            </w:tcBorders>
            <w:shd w:val="clear" w:color="auto" w:fill="auto"/>
            <w:noWrap/>
            <w:vAlign w:val="center"/>
            <w:hideMark/>
          </w:tcPr>
          <w:p w:rsidR="009C10D2" w:rsidRPr="003A1FD1" w:rsidRDefault="009C10D2" w:rsidP="009C10D2">
            <w:pPr>
              <w:jc w:val="center"/>
              <w:rPr>
                <w:sz w:val="24"/>
                <w:szCs w:val="24"/>
              </w:rPr>
            </w:pPr>
            <w:r w:rsidRPr="003A1FD1">
              <w:rPr>
                <w:sz w:val="24"/>
                <w:szCs w:val="24"/>
              </w:rPr>
              <w:t>-</w:t>
            </w:r>
          </w:p>
        </w:tc>
        <w:tc>
          <w:tcPr>
            <w:tcW w:w="1588" w:type="dxa"/>
            <w:tcBorders>
              <w:top w:val="nil"/>
              <w:left w:val="nil"/>
              <w:bottom w:val="single" w:sz="4" w:space="0" w:color="auto"/>
              <w:right w:val="single" w:sz="4" w:space="0" w:color="auto"/>
            </w:tcBorders>
            <w:shd w:val="clear" w:color="auto" w:fill="auto"/>
            <w:noWrap/>
            <w:vAlign w:val="center"/>
            <w:hideMark/>
          </w:tcPr>
          <w:p w:rsidR="009C10D2" w:rsidRPr="003A1FD1" w:rsidRDefault="009C10D2" w:rsidP="009C10D2">
            <w:pPr>
              <w:jc w:val="right"/>
              <w:rPr>
                <w:sz w:val="24"/>
                <w:szCs w:val="24"/>
              </w:rPr>
            </w:pPr>
            <w:r w:rsidRPr="003A1FD1">
              <w:rPr>
                <w:sz w:val="24"/>
                <w:szCs w:val="24"/>
              </w:rPr>
              <w:t>- 26 200,0</w:t>
            </w:r>
          </w:p>
        </w:tc>
        <w:tc>
          <w:tcPr>
            <w:tcW w:w="1928" w:type="dxa"/>
            <w:tcBorders>
              <w:top w:val="nil"/>
              <w:left w:val="nil"/>
              <w:bottom w:val="single" w:sz="4" w:space="0" w:color="auto"/>
              <w:right w:val="single" w:sz="4" w:space="0" w:color="auto"/>
            </w:tcBorders>
            <w:shd w:val="clear" w:color="auto" w:fill="auto"/>
            <w:noWrap/>
            <w:vAlign w:val="center"/>
            <w:hideMark/>
          </w:tcPr>
          <w:p w:rsidR="009C10D2" w:rsidRPr="003A1FD1" w:rsidRDefault="009C10D2" w:rsidP="009C10D2">
            <w:pPr>
              <w:jc w:val="right"/>
              <w:rPr>
                <w:sz w:val="24"/>
                <w:szCs w:val="24"/>
              </w:rPr>
            </w:pPr>
            <w:r w:rsidRPr="003A1FD1">
              <w:rPr>
                <w:sz w:val="24"/>
                <w:szCs w:val="24"/>
              </w:rPr>
              <w:t>63 800,0</w:t>
            </w:r>
          </w:p>
        </w:tc>
      </w:tr>
      <w:tr w:rsidR="009C10D2" w:rsidRPr="003A1FD1" w:rsidTr="009C10D2">
        <w:trPr>
          <w:trHeight w:val="283"/>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0D2" w:rsidRPr="003A1FD1" w:rsidRDefault="009C10D2" w:rsidP="009C10D2">
            <w:pPr>
              <w:rPr>
                <w:sz w:val="24"/>
                <w:szCs w:val="24"/>
              </w:rPr>
            </w:pPr>
            <w:r w:rsidRPr="003A1FD1">
              <w:rPr>
                <w:sz w:val="24"/>
                <w:szCs w:val="24"/>
              </w:rPr>
              <w:t>бюджетные кредиты, полученные из окружного бюджета</w:t>
            </w:r>
          </w:p>
        </w:tc>
        <w:tc>
          <w:tcPr>
            <w:tcW w:w="1701" w:type="dxa"/>
            <w:tcBorders>
              <w:top w:val="nil"/>
              <w:left w:val="nil"/>
              <w:bottom w:val="nil"/>
              <w:right w:val="single" w:sz="4" w:space="0" w:color="auto"/>
            </w:tcBorders>
            <w:shd w:val="clear" w:color="auto" w:fill="auto"/>
            <w:noWrap/>
            <w:vAlign w:val="center"/>
            <w:hideMark/>
          </w:tcPr>
          <w:p w:rsidR="009C10D2" w:rsidRPr="003A1FD1" w:rsidRDefault="009C10D2" w:rsidP="009C10D2">
            <w:pPr>
              <w:jc w:val="right"/>
              <w:rPr>
                <w:sz w:val="24"/>
                <w:szCs w:val="24"/>
              </w:rPr>
            </w:pPr>
            <w:r w:rsidRPr="003A1FD1">
              <w:rPr>
                <w:sz w:val="24"/>
                <w:szCs w:val="24"/>
              </w:rPr>
              <w:t>90 000,0</w:t>
            </w:r>
          </w:p>
        </w:tc>
        <w:tc>
          <w:tcPr>
            <w:tcW w:w="1560" w:type="dxa"/>
            <w:tcBorders>
              <w:top w:val="nil"/>
              <w:left w:val="nil"/>
              <w:bottom w:val="nil"/>
              <w:right w:val="single" w:sz="4" w:space="0" w:color="auto"/>
            </w:tcBorders>
            <w:shd w:val="clear" w:color="auto" w:fill="auto"/>
            <w:noWrap/>
            <w:vAlign w:val="center"/>
            <w:hideMark/>
          </w:tcPr>
          <w:p w:rsidR="009C10D2" w:rsidRPr="003A1FD1" w:rsidRDefault="009C10D2" w:rsidP="009C10D2">
            <w:pPr>
              <w:jc w:val="center"/>
              <w:rPr>
                <w:sz w:val="24"/>
                <w:szCs w:val="24"/>
              </w:rPr>
            </w:pPr>
            <w:r w:rsidRPr="003A1FD1">
              <w:rPr>
                <w:sz w:val="24"/>
                <w:szCs w:val="24"/>
              </w:rPr>
              <w:t>-</w:t>
            </w:r>
          </w:p>
        </w:tc>
        <w:tc>
          <w:tcPr>
            <w:tcW w:w="1588" w:type="dxa"/>
            <w:tcBorders>
              <w:top w:val="nil"/>
              <w:left w:val="nil"/>
              <w:bottom w:val="nil"/>
              <w:right w:val="single" w:sz="4" w:space="0" w:color="auto"/>
            </w:tcBorders>
            <w:shd w:val="clear" w:color="auto" w:fill="auto"/>
            <w:noWrap/>
            <w:vAlign w:val="center"/>
            <w:hideMark/>
          </w:tcPr>
          <w:p w:rsidR="009C10D2" w:rsidRPr="003A1FD1" w:rsidRDefault="009C10D2" w:rsidP="009C10D2">
            <w:pPr>
              <w:jc w:val="right"/>
              <w:rPr>
                <w:sz w:val="24"/>
                <w:szCs w:val="24"/>
              </w:rPr>
            </w:pPr>
            <w:r w:rsidRPr="003A1FD1">
              <w:rPr>
                <w:sz w:val="24"/>
                <w:szCs w:val="24"/>
              </w:rPr>
              <w:t>- 26 200,0</w:t>
            </w:r>
          </w:p>
        </w:tc>
        <w:tc>
          <w:tcPr>
            <w:tcW w:w="1928" w:type="dxa"/>
            <w:tcBorders>
              <w:top w:val="nil"/>
              <w:left w:val="nil"/>
              <w:bottom w:val="nil"/>
              <w:right w:val="single" w:sz="4" w:space="0" w:color="auto"/>
            </w:tcBorders>
            <w:shd w:val="clear" w:color="auto" w:fill="auto"/>
            <w:noWrap/>
            <w:vAlign w:val="center"/>
            <w:hideMark/>
          </w:tcPr>
          <w:p w:rsidR="009C10D2" w:rsidRPr="003A1FD1" w:rsidRDefault="009C10D2" w:rsidP="009C10D2">
            <w:pPr>
              <w:jc w:val="right"/>
              <w:rPr>
                <w:sz w:val="24"/>
                <w:szCs w:val="24"/>
              </w:rPr>
            </w:pPr>
            <w:r w:rsidRPr="003A1FD1">
              <w:rPr>
                <w:sz w:val="24"/>
                <w:szCs w:val="24"/>
              </w:rPr>
              <w:t>63 800,0</w:t>
            </w:r>
          </w:p>
        </w:tc>
      </w:tr>
      <w:tr w:rsidR="009C10D2" w:rsidRPr="003A1FD1" w:rsidTr="00EE66E3">
        <w:trPr>
          <w:trHeight w:val="245"/>
        </w:trPr>
        <w:tc>
          <w:tcPr>
            <w:tcW w:w="96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C10D2" w:rsidRPr="003A1FD1" w:rsidRDefault="009C10D2" w:rsidP="009C10D2">
            <w:pPr>
              <w:rPr>
                <w:sz w:val="24"/>
                <w:szCs w:val="24"/>
              </w:rPr>
            </w:pPr>
            <w:r w:rsidRPr="003A1FD1">
              <w:rPr>
                <w:sz w:val="24"/>
                <w:szCs w:val="24"/>
              </w:rPr>
              <w:t>Обязательства, планируемые в 2019 году</w:t>
            </w:r>
          </w:p>
        </w:tc>
      </w:tr>
      <w:tr w:rsidR="009C10D2" w:rsidRPr="003A1FD1" w:rsidTr="009C10D2">
        <w:trPr>
          <w:trHeight w:val="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C10D2" w:rsidRPr="003A1FD1" w:rsidRDefault="009C10D2" w:rsidP="009C10D2">
            <w:pPr>
              <w:rPr>
                <w:sz w:val="24"/>
                <w:szCs w:val="24"/>
              </w:rPr>
            </w:pPr>
            <w:r w:rsidRPr="003A1FD1">
              <w:rPr>
                <w:sz w:val="24"/>
                <w:szCs w:val="24"/>
              </w:rPr>
              <w:t>Общий объем заимствований всего,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9C10D2" w:rsidRPr="003A1FD1" w:rsidRDefault="009C10D2" w:rsidP="009C10D2">
            <w:pPr>
              <w:jc w:val="center"/>
              <w:rPr>
                <w:sz w:val="24"/>
                <w:szCs w:val="24"/>
              </w:rPr>
            </w:pPr>
            <w:r w:rsidRPr="003A1FD1">
              <w:rPr>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9C10D2" w:rsidRPr="003A1FD1" w:rsidRDefault="009C10D2" w:rsidP="009C10D2">
            <w:pPr>
              <w:jc w:val="center"/>
              <w:rPr>
                <w:sz w:val="24"/>
                <w:szCs w:val="24"/>
              </w:rPr>
            </w:pPr>
            <w:r w:rsidRPr="003A1FD1">
              <w:rPr>
                <w:sz w:val="24"/>
                <w:szCs w:val="24"/>
              </w:rPr>
              <w:t>-</w:t>
            </w:r>
          </w:p>
        </w:tc>
        <w:tc>
          <w:tcPr>
            <w:tcW w:w="1588" w:type="dxa"/>
            <w:tcBorders>
              <w:top w:val="nil"/>
              <w:left w:val="nil"/>
              <w:bottom w:val="single" w:sz="4" w:space="0" w:color="auto"/>
              <w:right w:val="single" w:sz="4" w:space="0" w:color="auto"/>
            </w:tcBorders>
            <w:shd w:val="clear" w:color="auto" w:fill="auto"/>
            <w:noWrap/>
            <w:vAlign w:val="center"/>
            <w:hideMark/>
          </w:tcPr>
          <w:p w:rsidR="009C10D2" w:rsidRPr="003A1FD1" w:rsidRDefault="009C10D2" w:rsidP="009C10D2">
            <w:pPr>
              <w:jc w:val="center"/>
              <w:rPr>
                <w:sz w:val="24"/>
                <w:szCs w:val="24"/>
              </w:rPr>
            </w:pPr>
            <w:r w:rsidRPr="003A1FD1">
              <w:rPr>
                <w:sz w:val="24"/>
                <w:szCs w:val="24"/>
              </w:rPr>
              <w:t>-</w:t>
            </w:r>
          </w:p>
        </w:tc>
        <w:tc>
          <w:tcPr>
            <w:tcW w:w="1928" w:type="dxa"/>
            <w:tcBorders>
              <w:top w:val="nil"/>
              <w:left w:val="nil"/>
              <w:bottom w:val="single" w:sz="4" w:space="0" w:color="auto"/>
              <w:right w:val="single" w:sz="4" w:space="0" w:color="auto"/>
            </w:tcBorders>
            <w:shd w:val="clear" w:color="auto" w:fill="auto"/>
            <w:noWrap/>
            <w:vAlign w:val="center"/>
            <w:hideMark/>
          </w:tcPr>
          <w:p w:rsidR="009C10D2" w:rsidRPr="003A1FD1" w:rsidRDefault="009C10D2" w:rsidP="009C10D2">
            <w:pPr>
              <w:jc w:val="right"/>
              <w:rPr>
                <w:sz w:val="24"/>
                <w:szCs w:val="24"/>
              </w:rPr>
            </w:pPr>
            <w:r w:rsidRPr="003A1FD1">
              <w:rPr>
                <w:sz w:val="24"/>
                <w:szCs w:val="24"/>
              </w:rPr>
              <w:t>0,0</w:t>
            </w:r>
          </w:p>
        </w:tc>
      </w:tr>
      <w:tr w:rsidR="009C10D2" w:rsidRPr="003A1FD1" w:rsidTr="009C10D2">
        <w:trPr>
          <w:trHeight w:val="283"/>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0D2" w:rsidRPr="003A1FD1" w:rsidRDefault="009C10D2" w:rsidP="009C10D2">
            <w:pPr>
              <w:rPr>
                <w:sz w:val="24"/>
                <w:szCs w:val="24"/>
              </w:rPr>
            </w:pPr>
            <w:r w:rsidRPr="003A1FD1">
              <w:rPr>
                <w:sz w:val="24"/>
                <w:szCs w:val="24"/>
              </w:rPr>
              <w:t>бюджетные кредиты, полученные из окружного бюджета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C10D2" w:rsidRPr="003A1FD1" w:rsidRDefault="009C10D2" w:rsidP="009C10D2">
            <w:pPr>
              <w:jc w:val="center"/>
              <w:rPr>
                <w:sz w:val="24"/>
                <w:szCs w:val="24"/>
              </w:rPr>
            </w:pPr>
            <w:r w:rsidRPr="003A1FD1">
              <w:rPr>
                <w:sz w:val="24"/>
                <w:szCs w:val="24"/>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C10D2" w:rsidRPr="003A1FD1" w:rsidRDefault="009C10D2" w:rsidP="009C10D2">
            <w:pPr>
              <w:jc w:val="center"/>
              <w:rPr>
                <w:sz w:val="24"/>
                <w:szCs w:val="24"/>
              </w:rPr>
            </w:pPr>
            <w:r w:rsidRPr="003A1FD1">
              <w:rPr>
                <w:sz w:val="24"/>
                <w:szCs w:val="24"/>
              </w:rPr>
              <w:t>-</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9C10D2" w:rsidRPr="003A1FD1" w:rsidRDefault="009C10D2" w:rsidP="009C10D2">
            <w:pPr>
              <w:jc w:val="center"/>
              <w:rPr>
                <w:sz w:val="24"/>
                <w:szCs w:val="24"/>
              </w:rPr>
            </w:pPr>
            <w:r w:rsidRPr="003A1FD1">
              <w:rPr>
                <w:sz w:val="24"/>
                <w:szCs w:val="24"/>
              </w:rPr>
              <w:t>-</w:t>
            </w:r>
          </w:p>
        </w:tc>
        <w:tc>
          <w:tcPr>
            <w:tcW w:w="1928" w:type="dxa"/>
            <w:tcBorders>
              <w:top w:val="single" w:sz="4" w:space="0" w:color="auto"/>
              <w:left w:val="nil"/>
              <w:bottom w:val="single" w:sz="4" w:space="0" w:color="auto"/>
              <w:right w:val="single" w:sz="4" w:space="0" w:color="auto"/>
            </w:tcBorders>
            <w:shd w:val="clear" w:color="auto" w:fill="auto"/>
            <w:noWrap/>
            <w:vAlign w:val="center"/>
            <w:hideMark/>
          </w:tcPr>
          <w:p w:rsidR="009C10D2" w:rsidRPr="003A1FD1" w:rsidRDefault="009C10D2" w:rsidP="009C10D2">
            <w:pPr>
              <w:jc w:val="right"/>
              <w:rPr>
                <w:sz w:val="24"/>
                <w:szCs w:val="24"/>
              </w:rPr>
            </w:pPr>
            <w:r w:rsidRPr="003A1FD1">
              <w:rPr>
                <w:sz w:val="24"/>
                <w:szCs w:val="24"/>
              </w:rPr>
              <w:t>0,0</w:t>
            </w:r>
          </w:p>
        </w:tc>
      </w:tr>
      <w:tr w:rsidR="009C10D2" w:rsidRPr="003A1FD1" w:rsidTr="009C10D2">
        <w:trPr>
          <w:trHeight w:val="283"/>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0D2" w:rsidRPr="003A1FD1" w:rsidRDefault="009C10D2" w:rsidP="009C10D2">
            <w:pPr>
              <w:rPr>
                <w:sz w:val="24"/>
                <w:szCs w:val="24"/>
              </w:rPr>
            </w:pPr>
            <w:r w:rsidRPr="003A1FD1">
              <w:rPr>
                <w:sz w:val="24"/>
                <w:szCs w:val="24"/>
              </w:rPr>
              <w:t>Итого объем внутренних заимствований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C10D2" w:rsidRPr="003A1FD1" w:rsidRDefault="009C10D2" w:rsidP="009C10D2">
            <w:pPr>
              <w:jc w:val="right"/>
              <w:rPr>
                <w:sz w:val="24"/>
                <w:szCs w:val="24"/>
              </w:rPr>
            </w:pPr>
            <w:r w:rsidRPr="003A1FD1">
              <w:rPr>
                <w:sz w:val="24"/>
                <w:szCs w:val="24"/>
              </w:rPr>
              <w:t xml:space="preserve">      90 000,0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C10D2" w:rsidRPr="003A1FD1" w:rsidRDefault="009C10D2" w:rsidP="009C10D2">
            <w:pPr>
              <w:jc w:val="center"/>
              <w:rPr>
                <w:sz w:val="24"/>
                <w:szCs w:val="24"/>
              </w:rPr>
            </w:pPr>
            <w:r w:rsidRPr="003A1FD1">
              <w:rPr>
                <w:sz w:val="24"/>
                <w:szCs w:val="24"/>
              </w:rPr>
              <w:t>-</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9C10D2" w:rsidRPr="003A1FD1" w:rsidRDefault="009C10D2" w:rsidP="009C10D2">
            <w:pPr>
              <w:jc w:val="right"/>
              <w:rPr>
                <w:sz w:val="24"/>
                <w:szCs w:val="24"/>
              </w:rPr>
            </w:pPr>
            <w:r w:rsidRPr="003A1FD1">
              <w:rPr>
                <w:sz w:val="24"/>
                <w:szCs w:val="24"/>
              </w:rPr>
              <w:t>-26 200,0</w:t>
            </w:r>
          </w:p>
        </w:tc>
        <w:tc>
          <w:tcPr>
            <w:tcW w:w="1928" w:type="dxa"/>
            <w:tcBorders>
              <w:top w:val="single" w:sz="4" w:space="0" w:color="auto"/>
              <w:left w:val="nil"/>
              <w:bottom w:val="single" w:sz="4" w:space="0" w:color="auto"/>
              <w:right w:val="single" w:sz="4" w:space="0" w:color="auto"/>
            </w:tcBorders>
            <w:shd w:val="clear" w:color="auto" w:fill="auto"/>
            <w:noWrap/>
            <w:vAlign w:val="center"/>
            <w:hideMark/>
          </w:tcPr>
          <w:p w:rsidR="009C10D2" w:rsidRPr="003A1FD1" w:rsidRDefault="009C10D2" w:rsidP="009C10D2">
            <w:pPr>
              <w:jc w:val="right"/>
              <w:rPr>
                <w:sz w:val="24"/>
                <w:szCs w:val="24"/>
              </w:rPr>
            </w:pPr>
            <w:r w:rsidRPr="003A1FD1">
              <w:rPr>
                <w:sz w:val="24"/>
                <w:szCs w:val="24"/>
              </w:rPr>
              <w:t>63 800,0</w:t>
            </w:r>
          </w:p>
        </w:tc>
      </w:tr>
      <w:tr w:rsidR="009C10D2" w:rsidRPr="003A1FD1" w:rsidTr="00EE66E3">
        <w:trPr>
          <w:trHeight w:val="245"/>
        </w:trPr>
        <w:tc>
          <w:tcPr>
            <w:tcW w:w="96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C10D2" w:rsidRPr="003A1FD1" w:rsidRDefault="009C10D2" w:rsidP="009C10D2">
            <w:pPr>
              <w:rPr>
                <w:sz w:val="24"/>
                <w:szCs w:val="24"/>
              </w:rPr>
            </w:pPr>
            <w:r w:rsidRPr="003A1FD1">
              <w:rPr>
                <w:sz w:val="24"/>
                <w:szCs w:val="24"/>
              </w:rPr>
              <w:t>Обязательства, исполненные в 2019 году</w:t>
            </w:r>
          </w:p>
        </w:tc>
      </w:tr>
      <w:tr w:rsidR="009C10D2" w:rsidRPr="003A1FD1" w:rsidTr="009C10D2">
        <w:trPr>
          <w:trHeight w:val="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C10D2" w:rsidRPr="003A1FD1" w:rsidRDefault="009C10D2" w:rsidP="009C10D2">
            <w:pPr>
              <w:rPr>
                <w:sz w:val="24"/>
                <w:szCs w:val="24"/>
              </w:rPr>
            </w:pPr>
            <w:r w:rsidRPr="003A1FD1">
              <w:rPr>
                <w:sz w:val="24"/>
                <w:szCs w:val="24"/>
              </w:rPr>
              <w:t>Итого объем внутренних заимствований</w:t>
            </w:r>
          </w:p>
        </w:tc>
        <w:tc>
          <w:tcPr>
            <w:tcW w:w="1701" w:type="dxa"/>
            <w:tcBorders>
              <w:top w:val="nil"/>
              <w:left w:val="nil"/>
              <w:bottom w:val="single" w:sz="4" w:space="0" w:color="auto"/>
              <w:right w:val="single" w:sz="4" w:space="0" w:color="auto"/>
            </w:tcBorders>
            <w:shd w:val="clear" w:color="auto" w:fill="auto"/>
            <w:noWrap/>
            <w:vAlign w:val="center"/>
            <w:hideMark/>
          </w:tcPr>
          <w:p w:rsidR="009C10D2" w:rsidRPr="003A1FD1" w:rsidRDefault="009C10D2" w:rsidP="009C10D2">
            <w:pPr>
              <w:jc w:val="right"/>
              <w:rPr>
                <w:sz w:val="24"/>
                <w:szCs w:val="24"/>
              </w:rPr>
            </w:pPr>
            <w:r w:rsidRPr="003A1FD1">
              <w:rPr>
                <w:sz w:val="24"/>
                <w:szCs w:val="24"/>
              </w:rPr>
              <w:t xml:space="preserve">    90 000,0</w:t>
            </w:r>
          </w:p>
        </w:tc>
        <w:tc>
          <w:tcPr>
            <w:tcW w:w="1560" w:type="dxa"/>
            <w:tcBorders>
              <w:top w:val="nil"/>
              <w:left w:val="nil"/>
              <w:bottom w:val="single" w:sz="4" w:space="0" w:color="auto"/>
              <w:right w:val="single" w:sz="4" w:space="0" w:color="auto"/>
            </w:tcBorders>
            <w:shd w:val="clear" w:color="auto" w:fill="auto"/>
            <w:noWrap/>
            <w:vAlign w:val="center"/>
            <w:hideMark/>
          </w:tcPr>
          <w:p w:rsidR="009C10D2" w:rsidRPr="003A1FD1" w:rsidRDefault="009C10D2" w:rsidP="009C10D2">
            <w:pPr>
              <w:jc w:val="right"/>
              <w:rPr>
                <w:sz w:val="24"/>
                <w:szCs w:val="24"/>
              </w:rPr>
            </w:pPr>
            <w:r w:rsidRPr="003A1FD1">
              <w:rPr>
                <w:sz w:val="24"/>
                <w:szCs w:val="24"/>
              </w:rPr>
              <w:t>-</w:t>
            </w:r>
          </w:p>
        </w:tc>
        <w:tc>
          <w:tcPr>
            <w:tcW w:w="1588" w:type="dxa"/>
            <w:tcBorders>
              <w:top w:val="nil"/>
              <w:left w:val="nil"/>
              <w:bottom w:val="single" w:sz="4" w:space="0" w:color="auto"/>
              <w:right w:val="single" w:sz="4" w:space="0" w:color="auto"/>
            </w:tcBorders>
            <w:shd w:val="clear" w:color="auto" w:fill="auto"/>
            <w:noWrap/>
            <w:vAlign w:val="center"/>
            <w:hideMark/>
          </w:tcPr>
          <w:p w:rsidR="009C10D2" w:rsidRPr="003A1FD1" w:rsidRDefault="009C10D2" w:rsidP="009C10D2">
            <w:pPr>
              <w:jc w:val="right"/>
              <w:rPr>
                <w:sz w:val="24"/>
                <w:szCs w:val="24"/>
              </w:rPr>
            </w:pPr>
            <w:r w:rsidRPr="003A1FD1">
              <w:rPr>
                <w:sz w:val="24"/>
                <w:szCs w:val="24"/>
              </w:rPr>
              <w:t>-26 200,0</w:t>
            </w:r>
          </w:p>
        </w:tc>
        <w:tc>
          <w:tcPr>
            <w:tcW w:w="1928" w:type="dxa"/>
            <w:tcBorders>
              <w:top w:val="nil"/>
              <w:left w:val="nil"/>
              <w:bottom w:val="single" w:sz="4" w:space="0" w:color="auto"/>
              <w:right w:val="single" w:sz="4" w:space="0" w:color="auto"/>
            </w:tcBorders>
            <w:shd w:val="clear" w:color="auto" w:fill="auto"/>
            <w:noWrap/>
            <w:vAlign w:val="center"/>
            <w:hideMark/>
          </w:tcPr>
          <w:p w:rsidR="009C10D2" w:rsidRPr="003A1FD1" w:rsidRDefault="009C10D2" w:rsidP="009C10D2">
            <w:pPr>
              <w:jc w:val="right"/>
              <w:rPr>
                <w:sz w:val="24"/>
                <w:szCs w:val="24"/>
              </w:rPr>
            </w:pPr>
            <w:r w:rsidRPr="003A1FD1">
              <w:rPr>
                <w:sz w:val="24"/>
                <w:szCs w:val="24"/>
              </w:rPr>
              <w:t>63 800,0</w:t>
            </w:r>
          </w:p>
        </w:tc>
      </w:tr>
    </w:tbl>
    <w:p w:rsidR="009C10D2" w:rsidRPr="009C10D2" w:rsidRDefault="009C10D2" w:rsidP="009C10D2">
      <w:pPr>
        <w:rPr>
          <w:sz w:val="28"/>
          <w:szCs w:val="28"/>
        </w:rPr>
      </w:pPr>
    </w:p>
    <w:p w:rsidR="00950454" w:rsidRPr="002518A0" w:rsidRDefault="00950454" w:rsidP="00F90BDB">
      <w:pPr>
        <w:rPr>
          <w:sz w:val="28"/>
          <w:szCs w:val="28"/>
        </w:rPr>
      </w:pPr>
    </w:p>
    <w:sectPr w:rsidR="00950454" w:rsidRPr="002518A0" w:rsidSect="007F4864">
      <w:pgSz w:w="11906" w:h="16838"/>
      <w:pgMar w:top="709" w:right="567"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14C10"/>
    <w:multiLevelType w:val="hybridMultilevel"/>
    <w:tmpl w:val="93D24360"/>
    <w:lvl w:ilvl="0" w:tplc="0419000F">
      <w:start w:val="1"/>
      <w:numFmt w:val="decimal"/>
      <w:lvlText w:val="%1."/>
      <w:lvlJc w:val="left"/>
      <w:pPr>
        <w:tabs>
          <w:tab w:val="num" w:pos="720"/>
        </w:tabs>
        <w:ind w:left="720" w:hanging="360"/>
      </w:pPr>
      <w:rPr>
        <w:rFonts w:hint="default"/>
      </w:rPr>
    </w:lvl>
    <w:lvl w:ilvl="1" w:tplc="0E2288F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4C"/>
    <w:rsid w:val="000150DA"/>
    <w:rsid w:val="000241E2"/>
    <w:rsid w:val="0002782D"/>
    <w:rsid w:val="00034ED4"/>
    <w:rsid w:val="00054ABA"/>
    <w:rsid w:val="00057D9C"/>
    <w:rsid w:val="00080BE8"/>
    <w:rsid w:val="000A3BDB"/>
    <w:rsid w:val="000B402F"/>
    <w:rsid w:val="000C00B4"/>
    <w:rsid w:val="00132F93"/>
    <w:rsid w:val="00186E42"/>
    <w:rsid w:val="001B5A78"/>
    <w:rsid w:val="001B664F"/>
    <w:rsid w:val="0020781F"/>
    <w:rsid w:val="002518A0"/>
    <w:rsid w:val="0027714F"/>
    <w:rsid w:val="00287C38"/>
    <w:rsid w:val="002A0465"/>
    <w:rsid w:val="002A04C5"/>
    <w:rsid w:val="002A2F1B"/>
    <w:rsid w:val="002B02BA"/>
    <w:rsid w:val="002C799F"/>
    <w:rsid w:val="002E0504"/>
    <w:rsid w:val="0031003F"/>
    <w:rsid w:val="00334040"/>
    <w:rsid w:val="00337593"/>
    <w:rsid w:val="003449C2"/>
    <w:rsid w:val="00347874"/>
    <w:rsid w:val="003643AD"/>
    <w:rsid w:val="00371B42"/>
    <w:rsid w:val="003A1FD1"/>
    <w:rsid w:val="003D5A11"/>
    <w:rsid w:val="003E0D14"/>
    <w:rsid w:val="004038E2"/>
    <w:rsid w:val="00404540"/>
    <w:rsid w:val="00451B55"/>
    <w:rsid w:val="0046310F"/>
    <w:rsid w:val="00464D4B"/>
    <w:rsid w:val="00480BFB"/>
    <w:rsid w:val="00481B8F"/>
    <w:rsid w:val="0049278B"/>
    <w:rsid w:val="004927A8"/>
    <w:rsid w:val="004953EB"/>
    <w:rsid w:val="004A010F"/>
    <w:rsid w:val="004B5641"/>
    <w:rsid w:val="004C1112"/>
    <w:rsid w:val="004D4BDD"/>
    <w:rsid w:val="004E2918"/>
    <w:rsid w:val="004E3EDA"/>
    <w:rsid w:val="00533544"/>
    <w:rsid w:val="0055423E"/>
    <w:rsid w:val="00555CF3"/>
    <w:rsid w:val="0056188A"/>
    <w:rsid w:val="0057773D"/>
    <w:rsid w:val="00596BC9"/>
    <w:rsid w:val="005A340B"/>
    <w:rsid w:val="005A6F7D"/>
    <w:rsid w:val="005B22E5"/>
    <w:rsid w:val="005B4D4D"/>
    <w:rsid w:val="005D2E57"/>
    <w:rsid w:val="005E54AA"/>
    <w:rsid w:val="00601795"/>
    <w:rsid w:val="00604A63"/>
    <w:rsid w:val="00623573"/>
    <w:rsid w:val="0066533F"/>
    <w:rsid w:val="006730F6"/>
    <w:rsid w:val="0069052C"/>
    <w:rsid w:val="00691AEF"/>
    <w:rsid w:val="0069662B"/>
    <w:rsid w:val="006B3CCE"/>
    <w:rsid w:val="006F3A60"/>
    <w:rsid w:val="00700609"/>
    <w:rsid w:val="00702425"/>
    <w:rsid w:val="00704938"/>
    <w:rsid w:val="00720D7D"/>
    <w:rsid w:val="007216BD"/>
    <w:rsid w:val="007402B5"/>
    <w:rsid w:val="007907E6"/>
    <w:rsid w:val="007B3A89"/>
    <w:rsid w:val="007E2AC4"/>
    <w:rsid w:val="007F4864"/>
    <w:rsid w:val="00814C24"/>
    <w:rsid w:val="00844405"/>
    <w:rsid w:val="00852080"/>
    <w:rsid w:val="00866678"/>
    <w:rsid w:val="0087507F"/>
    <w:rsid w:val="008A0994"/>
    <w:rsid w:val="008B27D3"/>
    <w:rsid w:val="008B7AD3"/>
    <w:rsid w:val="008D59FF"/>
    <w:rsid w:val="008F2097"/>
    <w:rsid w:val="008F7637"/>
    <w:rsid w:val="00942761"/>
    <w:rsid w:val="00950454"/>
    <w:rsid w:val="009564A8"/>
    <w:rsid w:val="00957883"/>
    <w:rsid w:val="00973027"/>
    <w:rsid w:val="009A33DD"/>
    <w:rsid w:val="009A690A"/>
    <w:rsid w:val="009A7A0A"/>
    <w:rsid w:val="009C10D2"/>
    <w:rsid w:val="009C3F61"/>
    <w:rsid w:val="009C5CD3"/>
    <w:rsid w:val="009F14C5"/>
    <w:rsid w:val="00A061F3"/>
    <w:rsid w:val="00A06594"/>
    <w:rsid w:val="00A14D2C"/>
    <w:rsid w:val="00A17DA5"/>
    <w:rsid w:val="00A207BF"/>
    <w:rsid w:val="00A21750"/>
    <w:rsid w:val="00A27C1C"/>
    <w:rsid w:val="00A35831"/>
    <w:rsid w:val="00A467EF"/>
    <w:rsid w:val="00A54B70"/>
    <w:rsid w:val="00A7455D"/>
    <w:rsid w:val="00A80324"/>
    <w:rsid w:val="00A939EE"/>
    <w:rsid w:val="00AA37E2"/>
    <w:rsid w:val="00AC1A82"/>
    <w:rsid w:val="00AC4174"/>
    <w:rsid w:val="00AC5CFB"/>
    <w:rsid w:val="00AF5888"/>
    <w:rsid w:val="00B163F9"/>
    <w:rsid w:val="00B8340A"/>
    <w:rsid w:val="00B853FA"/>
    <w:rsid w:val="00B91EF6"/>
    <w:rsid w:val="00BA7A8C"/>
    <w:rsid w:val="00BD5E0B"/>
    <w:rsid w:val="00C00B92"/>
    <w:rsid w:val="00C10F04"/>
    <w:rsid w:val="00C26384"/>
    <w:rsid w:val="00C34ADE"/>
    <w:rsid w:val="00C410C7"/>
    <w:rsid w:val="00C65AE5"/>
    <w:rsid w:val="00C67B84"/>
    <w:rsid w:val="00C8742E"/>
    <w:rsid w:val="00C966F9"/>
    <w:rsid w:val="00CB09E9"/>
    <w:rsid w:val="00CB3E3D"/>
    <w:rsid w:val="00CD61C6"/>
    <w:rsid w:val="00CF2DEE"/>
    <w:rsid w:val="00D11AD1"/>
    <w:rsid w:val="00D37DC0"/>
    <w:rsid w:val="00D41263"/>
    <w:rsid w:val="00D63F2A"/>
    <w:rsid w:val="00D70AF4"/>
    <w:rsid w:val="00D87A4C"/>
    <w:rsid w:val="00DC70F2"/>
    <w:rsid w:val="00E12318"/>
    <w:rsid w:val="00E1729E"/>
    <w:rsid w:val="00E54CD8"/>
    <w:rsid w:val="00E85FE7"/>
    <w:rsid w:val="00EA393B"/>
    <w:rsid w:val="00EC4CDD"/>
    <w:rsid w:val="00EC52BC"/>
    <w:rsid w:val="00EC67EF"/>
    <w:rsid w:val="00F04B1F"/>
    <w:rsid w:val="00F111D9"/>
    <w:rsid w:val="00F141C5"/>
    <w:rsid w:val="00F32C03"/>
    <w:rsid w:val="00F53FA7"/>
    <w:rsid w:val="00F66E82"/>
    <w:rsid w:val="00F7449F"/>
    <w:rsid w:val="00F75D44"/>
    <w:rsid w:val="00F90BDB"/>
    <w:rsid w:val="00FB387C"/>
    <w:rsid w:val="00FC396A"/>
    <w:rsid w:val="00FD073A"/>
    <w:rsid w:val="00FD1240"/>
    <w:rsid w:val="00FD7FB9"/>
    <w:rsid w:val="00FE0224"/>
    <w:rsid w:val="00FE360B"/>
    <w:rsid w:val="00FE7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7298"/>
  <w15:docId w15:val="{5BDE812B-70DE-4E28-BE96-001CC1D1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0D2"/>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A010F"/>
    <w:pPr>
      <w:keepNext/>
      <w:jc w:val="center"/>
      <w:outlineLvl w:val="0"/>
    </w:pPr>
    <w:rPr>
      <w:rFonts w:ascii="Arial" w:hAnsi="Arial"/>
      <w:b/>
      <w:bCs/>
      <w:sz w:val="24"/>
      <w:lang w:eastAsia="ru-RU"/>
    </w:rPr>
  </w:style>
  <w:style w:type="paragraph" w:styleId="2">
    <w:name w:val="heading 2"/>
    <w:basedOn w:val="a"/>
    <w:next w:val="a"/>
    <w:link w:val="20"/>
    <w:qFormat/>
    <w:rsid w:val="004A010F"/>
    <w:pPr>
      <w:keepNext/>
      <w:jc w:val="center"/>
      <w:outlineLvl w:val="1"/>
    </w:pPr>
    <w:rPr>
      <w:rFonts w:ascii="Arial" w:hAnsi="Arial"/>
      <w:b/>
      <w:bCs/>
      <w:sz w:val="32"/>
      <w:lang w:eastAsia="ru-RU"/>
    </w:rPr>
  </w:style>
  <w:style w:type="paragraph" w:styleId="4">
    <w:name w:val="heading 4"/>
    <w:basedOn w:val="a"/>
    <w:next w:val="a"/>
    <w:link w:val="40"/>
    <w:qFormat/>
    <w:rsid w:val="004A010F"/>
    <w:pPr>
      <w:keepNext/>
      <w:jc w:val="center"/>
      <w:outlineLvl w:val="3"/>
    </w:pPr>
    <w:rPr>
      <w:rFonts w:ascii="Arial" w:hAnsi="Arial"/>
      <w:b/>
      <w:bCs/>
      <w:sz w:val="28"/>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10F"/>
    <w:rPr>
      <w:rFonts w:ascii="Arial" w:eastAsia="Times New Roman" w:hAnsi="Arial" w:cs="Times New Roman"/>
      <w:b/>
      <w:bCs/>
      <w:sz w:val="24"/>
      <w:szCs w:val="20"/>
      <w:lang w:eastAsia="ru-RU"/>
    </w:rPr>
  </w:style>
  <w:style w:type="character" w:customStyle="1" w:styleId="20">
    <w:name w:val="Заголовок 2 Знак"/>
    <w:basedOn w:val="a0"/>
    <w:link w:val="2"/>
    <w:rsid w:val="004A010F"/>
    <w:rPr>
      <w:rFonts w:ascii="Arial" w:eastAsia="Times New Roman" w:hAnsi="Arial" w:cs="Times New Roman"/>
      <w:b/>
      <w:bCs/>
      <w:sz w:val="32"/>
      <w:szCs w:val="20"/>
      <w:lang w:eastAsia="ru-RU"/>
    </w:rPr>
  </w:style>
  <w:style w:type="character" w:customStyle="1" w:styleId="40">
    <w:name w:val="Заголовок 4 Знак"/>
    <w:basedOn w:val="a0"/>
    <w:link w:val="4"/>
    <w:rsid w:val="004A010F"/>
    <w:rPr>
      <w:rFonts w:ascii="Arial" w:eastAsia="Times New Roman" w:hAnsi="Arial" w:cs="Times New Roman"/>
      <w:b/>
      <w:bCs/>
      <w:sz w:val="28"/>
      <w:szCs w:val="20"/>
      <w:u w:val="single"/>
      <w:lang w:eastAsia="ru-RU"/>
    </w:rPr>
  </w:style>
  <w:style w:type="paragraph" w:styleId="a3">
    <w:name w:val="Balloon Text"/>
    <w:basedOn w:val="a"/>
    <w:link w:val="a4"/>
    <w:uiPriority w:val="99"/>
    <w:semiHidden/>
    <w:unhideWhenUsed/>
    <w:rsid w:val="00FD1240"/>
    <w:rPr>
      <w:rFonts w:ascii="Segoe UI" w:hAnsi="Segoe UI" w:cs="Segoe UI"/>
      <w:sz w:val="18"/>
      <w:szCs w:val="18"/>
    </w:rPr>
  </w:style>
  <w:style w:type="character" w:customStyle="1" w:styleId="a4">
    <w:name w:val="Текст выноски Знак"/>
    <w:basedOn w:val="a0"/>
    <w:link w:val="a3"/>
    <w:uiPriority w:val="99"/>
    <w:semiHidden/>
    <w:rsid w:val="00FD12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7137">
      <w:bodyDiv w:val="1"/>
      <w:marLeft w:val="0"/>
      <w:marRight w:val="0"/>
      <w:marTop w:val="0"/>
      <w:marBottom w:val="0"/>
      <w:divBdr>
        <w:top w:val="none" w:sz="0" w:space="0" w:color="auto"/>
        <w:left w:val="none" w:sz="0" w:space="0" w:color="auto"/>
        <w:bottom w:val="none" w:sz="0" w:space="0" w:color="auto"/>
        <w:right w:val="none" w:sz="0" w:space="0" w:color="auto"/>
      </w:divBdr>
    </w:div>
    <w:div w:id="181630036">
      <w:bodyDiv w:val="1"/>
      <w:marLeft w:val="0"/>
      <w:marRight w:val="0"/>
      <w:marTop w:val="0"/>
      <w:marBottom w:val="0"/>
      <w:divBdr>
        <w:top w:val="none" w:sz="0" w:space="0" w:color="auto"/>
        <w:left w:val="none" w:sz="0" w:space="0" w:color="auto"/>
        <w:bottom w:val="none" w:sz="0" w:space="0" w:color="auto"/>
        <w:right w:val="none" w:sz="0" w:space="0" w:color="auto"/>
      </w:divBdr>
    </w:div>
    <w:div w:id="312956075">
      <w:bodyDiv w:val="1"/>
      <w:marLeft w:val="0"/>
      <w:marRight w:val="0"/>
      <w:marTop w:val="0"/>
      <w:marBottom w:val="0"/>
      <w:divBdr>
        <w:top w:val="none" w:sz="0" w:space="0" w:color="auto"/>
        <w:left w:val="none" w:sz="0" w:space="0" w:color="auto"/>
        <w:bottom w:val="none" w:sz="0" w:space="0" w:color="auto"/>
        <w:right w:val="none" w:sz="0" w:space="0" w:color="auto"/>
      </w:divBdr>
    </w:div>
    <w:div w:id="443962074">
      <w:bodyDiv w:val="1"/>
      <w:marLeft w:val="0"/>
      <w:marRight w:val="0"/>
      <w:marTop w:val="0"/>
      <w:marBottom w:val="0"/>
      <w:divBdr>
        <w:top w:val="none" w:sz="0" w:space="0" w:color="auto"/>
        <w:left w:val="none" w:sz="0" w:space="0" w:color="auto"/>
        <w:bottom w:val="none" w:sz="0" w:space="0" w:color="auto"/>
        <w:right w:val="none" w:sz="0" w:space="0" w:color="auto"/>
      </w:divBdr>
    </w:div>
    <w:div w:id="558784960">
      <w:bodyDiv w:val="1"/>
      <w:marLeft w:val="0"/>
      <w:marRight w:val="0"/>
      <w:marTop w:val="0"/>
      <w:marBottom w:val="0"/>
      <w:divBdr>
        <w:top w:val="none" w:sz="0" w:space="0" w:color="auto"/>
        <w:left w:val="none" w:sz="0" w:space="0" w:color="auto"/>
        <w:bottom w:val="none" w:sz="0" w:space="0" w:color="auto"/>
        <w:right w:val="none" w:sz="0" w:space="0" w:color="auto"/>
      </w:divBdr>
    </w:div>
    <w:div w:id="587232185">
      <w:bodyDiv w:val="1"/>
      <w:marLeft w:val="0"/>
      <w:marRight w:val="0"/>
      <w:marTop w:val="0"/>
      <w:marBottom w:val="0"/>
      <w:divBdr>
        <w:top w:val="none" w:sz="0" w:space="0" w:color="auto"/>
        <w:left w:val="none" w:sz="0" w:space="0" w:color="auto"/>
        <w:bottom w:val="none" w:sz="0" w:space="0" w:color="auto"/>
        <w:right w:val="none" w:sz="0" w:space="0" w:color="auto"/>
      </w:divBdr>
    </w:div>
    <w:div w:id="671764073">
      <w:bodyDiv w:val="1"/>
      <w:marLeft w:val="0"/>
      <w:marRight w:val="0"/>
      <w:marTop w:val="0"/>
      <w:marBottom w:val="0"/>
      <w:divBdr>
        <w:top w:val="none" w:sz="0" w:space="0" w:color="auto"/>
        <w:left w:val="none" w:sz="0" w:space="0" w:color="auto"/>
        <w:bottom w:val="none" w:sz="0" w:space="0" w:color="auto"/>
        <w:right w:val="none" w:sz="0" w:space="0" w:color="auto"/>
      </w:divBdr>
    </w:div>
    <w:div w:id="695082613">
      <w:bodyDiv w:val="1"/>
      <w:marLeft w:val="0"/>
      <w:marRight w:val="0"/>
      <w:marTop w:val="0"/>
      <w:marBottom w:val="0"/>
      <w:divBdr>
        <w:top w:val="none" w:sz="0" w:space="0" w:color="auto"/>
        <w:left w:val="none" w:sz="0" w:space="0" w:color="auto"/>
        <w:bottom w:val="none" w:sz="0" w:space="0" w:color="auto"/>
        <w:right w:val="none" w:sz="0" w:space="0" w:color="auto"/>
      </w:divBdr>
    </w:div>
    <w:div w:id="740638841">
      <w:bodyDiv w:val="1"/>
      <w:marLeft w:val="0"/>
      <w:marRight w:val="0"/>
      <w:marTop w:val="0"/>
      <w:marBottom w:val="0"/>
      <w:divBdr>
        <w:top w:val="none" w:sz="0" w:space="0" w:color="auto"/>
        <w:left w:val="none" w:sz="0" w:space="0" w:color="auto"/>
        <w:bottom w:val="none" w:sz="0" w:space="0" w:color="auto"/>
        <w:right w:val="none" w:sz="0" w:space="0" w:color="auto"/>
      </w:divBdr>
    </w:div>
    <w:div w:id="831020037">
      <w:bodyDiv w:val="1"/>
      <w:marLeft w:val="0"/>
      <w:marRight w:val="0"/>
      <w:marTop w:val="0"/>
      <w:marBottom w:val="0"/>
      <w:divBdr>
        <w:top w:val="none" w:sz="0" w:space="0" w:color="auto"/>
        <w:left w:val="none" w:sz="0" w:space="0" w:color="auto"/>
        <w:bottom w:val="none" w:sz="0" w:space="0" w:color="auto"/>
        <w:right w:val="none" w:sz="0" w:space="0" w:color="auto"/>
      </w:divBdr>
    </w:div>
    <w:div w:id="899101061">
      <w:bodyDiv w:val="1"/>
      <w:marLeft w:val="0"/>
      <w:marRight w:val="0"/>
      <w:marTop w:val="0"/>
      <w:marBottom w:val="0"/>
      <w:divBdr>
        <w:top w:val="none" w:sz="0" w:space="0" w:color="auto"/>
        <w:left w:val="none" w:sz="0" w:space="0" w:color="auto"/>
        <w:bottom w:val="none" w:sz="0" w:space="0" w:color="auto"/>
        <w:right w:val="none" w:sz="0" w:space="0" w:color="auto"/>
      </w:divBdr>
    </w:div>
    <w:div w:id="994184764">
      <w:bodyDiv w:val="1"/>
      <w:marLeft w:val="0"/>
      <w:marRight w:val="0"/>
      <w:marTop w:val="0"/>
      <w:marBottom w:val="0"/>
      <w:divBdr>
        <w:top w:val="none" w:sz="0" w:space="0" w:color="auto"/>
        <w:left w:val="none" w:sz="0" w:space="0" w:color="auto"/>
        <w:bottom w:val="none" w:sz="0" w:space="0" w:color="auto"/>
        <w:right w:val="none" w:sz="0" w:space="0" w:color="auto"/>
      </w:divBdr>
    </w:div>
    <w:div w:id="1027755911">
      <w:bodyDiv w:val="1"/>
      <w:marLeft w:val="0"/>
      <w:marRight w:val="0"/>
      <w:marTop w:val="0"/>
      <w:marBottom w:val="0"/>
      <w:divBdr>
        <w:top w:val="none" w:sz="0" w:space="0" w:color="auto"/>
        <w:left w:val="none" w:sz="0" w:space="0" w:color="auto"/>
        <w:bottom w:val="none" w:sz="0" w:space="0" w:color="auto"/>
        <w:right w:val="none" w:sz="0" w:space="0" w:color="auto"/>
      </w:divBdr>
    </w:div>
    <w:div w:id="1029379552">
      <w:bodyDiv w:val="1"/>
      <w:marLeft w:val="0"/>
      <w:marRight w:val="0"/>
      <w:marTop w:val="0"/>
      <w:marBottom w:val="0"/>
      <w:divBdr>
        <w:top w:val="none" w:sz="0" w:space="0" w:color="auto"/>
        <w:left w:val="none" w:sz="0" w:space="0" w:color="auto"/>
        <w:bottom w:val="none" w:sz="0" w:space="0" w:color="auto"/>
        <w:right w:val="none" w:sz="0" w:space="0" w:color="auto"/>
      </w:divBdr>
    </w:div>
    <w:div w:id="1196234729">
      <w:bodyDiv w:val="1"/>
      <w:marLeft w:val="0"/>
      <w:marRight w:val="0"/>
      <w:marTop w:val="0"/>
      <w:marBottom w:val="0"/>
      <w:divBdr>
        <w:top w:val="none" w:sz="0" w:space="0" w:color="auto"/>
        <w:left w:val="none" w:sz="0" w:space="0" w:color="auto"/>
        <w:bottom w:val="none" w:sz="0" w:space="0" w:color="auto"/>
        <w:right w:val="none" w:sz="0" w:space="0" w:color="auto"/>
      </w:divBdr>
    </w:div>
    <w:div w:id="1287934684">
      <w:bodyDiv w:val="1"/>
      <w:marLeft w:val="0"/>
      <w:marRight w:val="0"/>
      <w:marTop w:val="0"/>
      <w:marBottom w:val="0"/>
      <w:divBdr>
        <w:top w:val="none" w:sz="0" w:space="0" w:color="auto"/>
        <w:left w:val="none" w:sz="0" w:space="0" w:color="auto"/>
        <w:bottom w:val="none" w:sz="0" w:space="0" w:color="auto"/>
        <w:right w:val="none" w:sz="0" w:space="0" w:color="auto"/>
      </w:divBdr>
      <w:divsChild>
        <w:div w:id="340814133">
          <w:marLeft w:val="0"/>
          <w:marRight w:val="0"/>
          <w:marTop w:val="0"/>
          <w:marBottom w:val="0"/>
          <w:divBdr>
            <w:top w:val="none" w:sz="0" w:space="0" w:color="auto"/>
            <w:left w:val="none" w:sz="0" w:space="0" w:color="auto"/>
            <w:bottom w:val="none" w:sz="0" w:space="0" w:color="auto"/>
            <w:right w:val="none" w:sz="0" w:space="0" w:color="auto"/>
          </w:divBdr>
        </w:div>
        <w:div w:id="824586302">
          <w:marLeft w:val="0"/>
          <w:marRight w:val="0"/>
          <w:marTop w:val="0"/>
          <w:marBottom w:val="0"/>
          <w:divBdr>
            <w:top w:val="none" w:sz="0" w:space="0" w:color="auto"/>
            <w:left w:val="none" w:sz="0" w:space="0" w:color="auto"/>
            <w:bottom w:val="none" w:sz="0" w:space="0" w:color="auto"/>
            <w:right w:val="none" w:sz="0" w:space="0" w:color="auto"/>
          </w:divBdr>
        </w:div>
        <w:div w:id="1748763669">
          <w:marLeft w:val="0"/>
          <w:marRight w:val="0"/>
          <w:marTop w:val="0"/>
          <w:marBottom w:val="0"/>
          <w:divBdr>
            <w:top w:val="none" w:sz="0" w:space="0" w:color="auto"/>
            <w:left w:val="none" w:sz="0" w:space="0" w:color="auto"/>
            <w:bottom w:val="none" w:sz="0" w:space="0" w:color="auto"/>
            <w:right w:val="none" w:sz="0" w:space="0" w:color="auto"/>
          </w:divBdr>
        </w:div>
      </w:divsChild>
    </w:div>
    <w:div w:id="1301761836">
      <w:bodyDiv w:val="1"/>
      <w:marLeft w:val="0"/>
      <w:marRight w:val="0"/>
      <w:marTop w:val="0"/>
      <w:marBottom w:val="0"/>
      <w:divBdr>
        <w:top w:val="none" w:sz="0" w:space="0" w:color="auto"/>
        <w:left w:val="none" w:sz="0" w:space="0" w:color="auto"/>
        <w:bottom w:val="none" w:sz="0" w:space="0" w:color="auto"/>
        <w:right w:val="none" w:sz="0" w:space="0" w:color="auto"/>
      </w:divBdr>
    </w:div>
    <w:div w:id="1411076333">
      <w:bodyDiv w:val="1"/>
      <w:marLeft w:val="0"/>
      <w:marRight w:val="0"/>
      <w:marTop w:val="0"/>
      <w:marBottom w:val="0"/>
      <w:divBdr>
        <w:top w:val="none" w:sz="0" w:space="0" w:color="auto"/>
        <w:left w:val="none" w:sz="0" w:space="0" w:color="auto"/>
        <w:bottom w:val="none" w:sz="0" w:space="0" w:color="auto"/>
        <w:right w:val="none" w:sz="0" w:space="0" w:color="auto"/>
      </w:divBdr>
    </w:div>
    <w:div w:id="1692148946">
      <w:bodyDiv w:val="1"/>
      <w:marLeft w:val="0"/>
      <w:marRight w:val="0"/>
      <w:marTop w:val="0"/>
      <w:marBottom w:val="0"/>
      <w:divBdr>
        <w:top w:val="none" w:sz="0" w:space="0" w:color="auto"/>
        <w:left w:val="none" w:sz="0" w:space="0" w:color="auto"/>
        <w:bottom w:val="none" w:sz="0" w:space="0" w:color="auto"/>
        <w:right w:val="none" w:sz="0" w:space="0" w:color="auto"/>
      </w:divBdr>
    </w:div>
    <w:div w:id="1797527974">
      <w:bodyDiv w:val="1"/>
      <w:marLeft w:val="0"/>
      <w:marRight w:val="0"/>
      <w:marTop w:val="0"/>
      <w:marBottom w:val="0"/>
      <w:divBdr>
        <w:top w:val="none" w:sz="0" w:space="0" w:color="auto"/>
        <w:left w:val="none" w:sz="0" w:space="0" w:color="auto"/>
        <w:bottom w:val="none" w:sz="0" w:space="0" w:color="auto"/>
        <w:right w:val="none" w:sz="0" w:space="0" w:color="auto"/>
      </w:divBdr>
    </w:div>
    <w:div w:id="1802765237">
      <w:bodyDiv w:val="1"/>
      <w:marLeft w:val="0"/>
      <w:marRight w:val="0"/>
      <w:marTop w:val="0"/>
      <w:marBottom w:val="0"/>
      <w:divBdr>
        <w:top w:val="none" w:sz="0" w:space="0" w:color="auto"/>
        <w:left w:val="none" w:sz="0" w:space="0" w:color="auto"/>
        <w:bottom w:val="none" w:sz="0" w:space="0" w:color="auto"/>
        <w:right w:val="none" w:sz="0" w:space="0" w:color="auto"/>
      </w:divBdr>
    </w:div>
    <w:div w:id="1838762702">
      <w:bodyDiv w:val="1"/>
      <w:marLeft w:val="0"/>
      <w:marRight w:val="0"/>
      <w:marTop w:val="0"/>
      <w:marBottom w:val="0"/>
      <w:divBdr>
        <w:top w:val="none" w:sz="0" w:space="0" w:color="auto"/>
        <w:left w:val="none" w:sz="0" w:space="0" w:color="auto"/>
        <w:bottom w:val="none" w:sz="0" w:space="0" w:color="auto"/>
        <w:right w:val="none" w:sz="0" w:space="0" w:color="auto"/>
      </w:divBdr>
    </w:div>
    <w:div w:id="1890915772">
      <w:bodyDiv w:val="1"/>
      <w:marLeft w:val="0"/>
      <w:marRight w:val="0"/>
      <w:marTop w:val="0"/>
      <w:marBottom w:val="0"/>
      <w:divBdr>
        <w:top w:val="none" w:sz="0" w:space="0" w:color="auto"/>
        <w:left w:val="none" w:sz="0" w:space="0" w:color="auto"/>
        <w:bottom w:val="none" w:sz="0" w:space="0" w:color="auto"/>
        <w:right w:val="none" w:sz="0" w:space="0" w:color="auto"/>
      </w:divBdr>
    </w:div>
    <w:div w:id="1917786312">
      <w:bodyDiv w:val="1"/>
      <w:marLeft w:val="0"/>
      <w:marRight w:val="0"/>
      <w:marTop w:val="0"/>
      <w:marBottom w:val="0"/>
      <w:divBdr>
        <w:top w:val="none" w:sz="0" w:space="0" w:color="auto"/>
        <w:left w:val="none" w:sz="0" w:space="0" w:color="auto"/>
        <w:bottom w:val="none" w:sz="0" w:space="0" w:color="auto"/>
        <w:right w:val="none" w:sz="0" w:space="0" w:color="auto"/>
      </w:divBdr>
    </w:div>
    <w:div w:id="1933464271">
      <w:bodyDiv w:val="1"/>
      <w:marLeft w:val="0"/>
      <w:marRight w:val="0"/>
      <w:marTop w:val="0"/>
      <w:marBottom w:val="0"/>
      <w:divBdr>
        <w:top w:val="none" w:sz="0" w:space="0" w:color="auto"/>
        <w:left w:val="none" w:sz="0" w:space="0" w:color="auto"/>
        <w:bottom w:val="none" w:sz="0" w:space="0" w:color="auto"/>
        <w:right w:val="none" w:sz="0" w:space="0" w:color="auto"/>
      </w:divBdr>
    </w:div>
    <w:div w:id="1998142222">
      <w:bodyDiv w:val="1"/>
      <w:marLeft w:val="0"/>
      <w:marRight w:val="0"/>
      <w:marTop w:val="0"/>
      <w:marBottom w:val="0"/>
      <w:divBdr>
        <w:top w:val="none" w:sz="0" w:space="0" w:color="auto"/>
        <w:left w:val="none" w:sz="0" w:space="0" w:color="auto"/>
        <w:bottom w:val="none" w:sz="0" w:space="0" w:color="auto"/>
        <w:right w:val="none" w:sz="0" w:space="0" w:color="auto"/>
      </w:divBdr>
    </w:div>
    <w:div w:id="2003467840">
      <w:bodyDiv w:val="1"/>
      <w:marLeft w:val="0"/>
      <w:marRight w:val="0"/>
      <w:marTop w:val="0"/>
      <w:marBottom w:val="0"/>
      <w:divBdr>
        <w:top w:val="none" w:sz="0" w:space="0" w:color="auto"/>
        <w:left w:val="none" w:sz="0" w:space="0" w:color="auto"/>
        <w:bottom w:val="none" w:sz="0" w:space="0" w:color="auto"/>
        <w:right w:val="none" w:sz="0" w:space="0" w:color="auto"/>
      </w:divBdr>
    </w:div>
    <w:div w:id="2056810154">
      <w:bodyDiv w:val="1"/>
      <w:marLeft w:val="0"/>
      <w:marRight w:val="0"/>
      <w:marTop w:val="0"/>
      <w:marBottom w:val="0"/>
      <w:divBdr>
        <w:top w:val="none" w:sz="0" w:space="0" w:color="auto"/>
        <w:left w:val="none" w:sz="0" w:space="0" w:color="auto"/>
        <w:bottom w:val="none" w:sz="0" w:space="0" w:color="auto"/>
        <w:right w:val="none" w:sz="0" w:space="0" w:color="auto"/>
      </w:divBdr>
    </w:div>
    <w:div w:id="2081558564">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CA5F5-72C6-425D-A7F1-BD1FA657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69</Pages>
  <Words>15872</Words>
  <Characters>90476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 Тюнягина</dc:creator>
  <cp:keywords/>
  <dc:description/>
  <cp:lastModifiedBy>Татьяна Микитюк</cp:lastModifiedBy>
  <cp:revision>9</cp:revision>
  <cp:lastPrinted>2020-04-29T21:47:00Z</cp:lastPrinted>
  <dcterms:created xsi:type="dcterms:W3CDTF">2020-05-21T03:54:00Z</dcterms:created>
  <dcterms:modified xsi:type="dcterms:W3CDTF">2020-05-21T23:17:00Z</dcterms:modified>
</cp:coreProperties>
</file>