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bookmarkStart w:id="0" w:name="_GoBack"/>
      <w:bookmarkEnd w:id="0"/>
      <w:r>
        <w:rPr>
          <w:b/>
          <w:spacing w:val="20"/>
        </w:rPr>
        <w:t>АДМИНИСТРАЦИЯ ГОРОДСКОГО ОКРУГА АНАДЫРЬ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0603FB" w:rsidRDefault="00C9583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>ЕЖЕКВАРТАЛЬНЫЙ ОТЧЕТ за 4</w:t>
      </w:r>
      <w:r w:rsidR="000603FB">
        <w:rPr>
          <w:b/>
          <w:spacing w:val="20"/>
        </w:rPr>
        <w:t xml:space="preserve"> квартал 2021 года о выполнении </w:t>
      </w:r>
    </w:p>
    <w:p w:rsidR="000603FB" w:rsidRPr="007A3972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>
        <w:rPr>
          <w:b/>
        </w:rPr>
        <w:t xml:space="preserve">мероприятий, направленных на профилактику и противодействие коррупции  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874C3C">
        <w:rPr>
          <w:b/>
        </w:rPr>
        <w:t xml:space="preserve">Администрации городского округа </w:t>
      </w:r>
      <w:r>
        <w:rPr>
          <w:b/>
        </w:rPr>
        <w:t>Анадырь</w:t>
      </w:r>
    </w:p>
    <w:p w:rsidR="000603FB" w:rsidRDefault="004F13D4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2021-2024</w:t>
      </w:r>
      <w:r w:rsidR="000603FB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293"/>
        <w:gridCol w:w="3969"/>
        <w:gridCol w:w="4536"/>
      </w:tblGrid>
      <w:tr w:rsidR="00226F2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№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7F5E41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7F5E41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Реализация и мониторинг Плана мероприятий, направленных на профилактику и противодействие коррупции на 2021-2024 годы (далее – План)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433BDB" w:rsidRDefault="00C9583B" w:rsidP="00433BDB">
            <w:pPr>
              <w:jc w:val="both"/>
              <w:rPr>
                <w:sz w:val="22"/>
                <w:szCs w:val="22"/>
              </w:rPr>
            </w:pPr>
            <w:r w:rsidRPr="00433BDB">
              <w:rPr>
                <w:sz w:val="22"/>
                <w:szCs w:val="22"/>
              </w:rPr>
              <w:t>Распоряжением Администрации городского округа Анадырь</w:t>
            </w:r>
            <w:r w:rsidR="005E16B8" w:rsidRPr="00433BDB">
              <w:rPr>
                <w:sz w:val="22"/>
                <w:szCs w:val="22"/>
              </w:rPr>
              <w:t xml:space="preserve"> от </w:t>
            </w:r>
            <w:r w:rsidR="00433BDB" w:rsidRPr="00433BDB">
              <w:rPr>
                <w:sz w:val="22"/>
                <w:szCs w:val="22"/>
              </w:rPr>
              <w:t>11.10.2021 № 220-рз «О внесении изменений в Распоряжение Администрации городского округа Анадырь от 19 апреля 2021 года № 89-рг» в</w:t>
            </w:r>
            <w:r w:rsidR="002760D3" w:rsidRPr="00433BDB">
              <w:rPr>
                <w:sz w:val="22"/>
                <w:szCs w:val="22"/>
              </w:rPr>
              <w:t>несены изменения в мероприятия Плана в соответствии с Национальным планом противодействия коррупции на 2021-2024гг., утвержденным Указом Президента Российской Федерации от 16 августа 2021 года № 478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913329" w:rsidP="003D1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4</w:t>
            </w:r>
            <w:r w:rsidR="002760D3" w:rsidRPr="007F5E41">
              <w:rPr>
                <w:sz w:val="22"/>
                <w:szCs w:val="22"/>
              </w:rPr>
              <w:t xml:space="preserve"> квартале 2021 </w:t>
            </w:r>
            <w:r w:rsidR="003D1382">
              <w:rPr>
                <w:sz w:val="22"/>
                <w:szCs w:val="22"/>
              </w:rPr>
              <w:t>заседания</w:t>
            </w:r>
            <w:r w:rsidR="002760D3" w:rsidRPr="007F5E41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</w:t>
            </w:r>
            <w:r w:rsidR="003D1382">
              <w:rPr>
                <w:sz w:val="22"/>
                <w:szCs w:val="22"/>
              </w:rPr>
              <w:t>гулированию конфликта интересов не проводились</w:t>
            </w:r>
            <w:r w:rsidR="002760D3" w:rsidRPr="007F5E41">
              <w:rPr>
                <w:sz w:val="22"/>
                <w:szCs w:val="22"/>
              </w:rPr>
              <w:t xml:space="preserve">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3D64A7" w:rsidRDefault="005E16B8" w:rsidP="003D6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3D64A7">
              <w:rPr>
                <w:color w:val="FF0000"/>
                <w:sz w:val="22"/>
                <w:szCs w:val="22"/>
              </w:rPr>
              <w:t>Информация о ходе</w:t>
            </w:r>
            <w:r w:rsidR="002760D3" w:rsidRPr="003D64A7">
              <w:rPr>
                <w:color w:val="FF0000"/>
                <w:sz w:val="22"/>
                <w:szCs w:val="22"/>
              </w:rPr>
              <w:t xml:space="preserve">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</w:t>
            </w:r>
            <w:r w:rsidR="003D1382" w:rsidRPr="003D64A7">
              <w:rPr>
                <w:color w:val="FF0000"/>
                <w:sz w:val="22"/>
                <w:szCs w:val="22"/>
              </w:rPr>
              <w:lastRenderedPageBreak/>
              <w:t>Мониторинг» за 3</w:t>
            </w:r>
            <w:r w:rsidR="002760D3" w:rsidRPr="003D64A7">
              <w:rPr>
                <w:color w:val="FF0000"/>
                <w:sz w:val="22"/>
                <w:szCs w:val="22"/>
              </w:rPr>
              <w:t xml:space="preserve"> квартал 2021 год направлена исх. № 01/01-2311 от.2021.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783B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В течение </w:t>
            </w:r>
            <w:r w:rsidR="00913329">
              <w:rPr>
                <w:sz w:val="22"/>
                <w:szCs w:val="22"/>
              </w:rPr>
              <w:t>4</w:t>
            </w:r>
            <w:r w:rsidRPr="007F5E41">
              <w:rPr>
                <w:sz w:val="22"/>
                <w:szCs w:val="22"/>
              </w:rPr>
              <w:t xml:space="preserve"> </w:t>
            </w:r>
            <w:r w:rsidR="00A96ADA">
              <w:rPr>
                <w:sz w:val="22"/>
                <w:szCs w:val="22"/>
              </w:rPr>
              <w:t>квартала 2021 года</w:t>
            </w:r>
            <w:r w:rsidRPr="007F5E41">
              <w:rPr>
                <w:sz w:val="22"/>
                <w:szCs w:val="22"/>
              </w:rPr>
              <w:t xml:space="preserve"> в Аппарат Губернатора и Правительства Чукотского автономного округа</w:t>
            </w:r>
            <w:r w:rsidR="00783BB0">
              <w:rPr>
                <w:sz w:val="22"/>
                <w:szCs w:val="22"/>
              </w:rPr>
              <w:t xml:space="preserve"> направлялась</w:t>
            </w:r>
            <w:r w:rsidR="00A96ADA">
              <w:rPr>
                <w:sz w:val="22"/>
                <w:szCs w:val="22"/>
              </w:rPr>
              <w:t xml:space="preserve">  информация</w:t>
            </w:r>
            <w:r w:rsidRPr="007F5E41">
              <w:rPr>
                <w:sz w:val="22"/>
                <w:szCs w:val="22"/>
              </w:rPr>
              <w:t xml:space="preserve"> о реализации Плана </w:t>
            </w:r>
            <w:r w:rsidR="00783BB0">
              <w:rPr>
                <w:sz w:val="22"/>
                <w:szCs w:val="22"/>
              </w:rPr>
              <w:t xml:space="preserve">(исх. № от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1.6.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B6620F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4 квартале заседания</w:t>
            </w:r>
            <w:r w:rsidR="002760D3" w:rsidRPr="007F5E41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9357B6">
              <w:rPr>
                <w:sz w:val="22"/>
                <w:szCs w:val="22"/>
              </w:rPr>
              <w:t xml:space="preserve"> не проводили</w:t>
            </w:r>
            <w:r>
              <w:rPr>
                <w:sz w:val="22"/>
                <w:szCs w:val="22"/>
              </w:rPr>
              <w:t>сь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F5E41">
              <w:rPr>
                <w:sz w:val="22"/>
                <w:szCs w:val="22"/>
              </w:rPr>
              <w:t>1.6.1.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jc w:val="both"/>
              <w:rPr>
                <w:spacing w:val="-4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Рассмотрение на заседаниях Комиссии </w:t>
            </w:r>
            <w:r w:rsidRPr="007F5E41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7F5E41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7F5E41">
              <w:rPr>
                <w:sz w:val="22"/>
                <w:szCs w:val="22"/>
              </w:rPr>
              <w:t>касающихся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9357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В </w:t>
            </w:r>
            <w:r w:rsidR="00B6620F">
              <w:rPr>
                <w:sz w:val="22"/>
                <w:szCs w:val="22"/>
              </w:rPr>
              <w:t>4</w:t>
            </w:r>
            <w:r w:rsidRPr="007F5E41">
              <w:rPr>
                <w:sz w:val="22"/>
                <w:szCs w:val="22"/>
              </w:rPr>
              <w:t xml:space="preserve"> квартале </w:t>
            </w:r>
            <w:r w:rsidR="009357B6">
              <w:rPr>
                <w:sz w:val="22"/>
                <w:szCs w:val="22"/>
              </w:rPr>
              <w:t>заседания</w:t>
            </w:r>
            <w:r w:rsidRPr="007F5E41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9357B6">
              <w:rPr>
                <w:rFonts w:eastAsia="Calibri"/>
                <w:sz w:val="22"/>
                <w:szCs w:val="22"/>
              </w:rPr>
              <w:t xml:space="preserve"> не проводились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1.7.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CF188A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9357B6">
              <w:rPr>
                <w:color w:val="FF0000"/>
                <w:sz w:val="22"/>
                <w:szCs w:val="22"/>
              </w:rPr>
              <w:t>4</w:t>
            </w:r>
            <w:r w:rsidR="002760D3" w:rsidRPr="009357B6">
              <w:rPr>
                <w:color w:val="FF0000"/>
                <w:sz w:val="22"/>
                <w:szCs w:val="22"/>
              </w:rPr>
              <w:t xml:space="preserve"> квартала 2021 года осуществлялась работа по подготовке информации, отчетов по вопросам противодействия коррупции  (исх. № 01/01-2278 от 01.07.2021; </w:t>
            </w:r>
            <w:r w:rsidR="002760D3" w:rsidRPr="007F5E41">
              <w:rPr>
                <w:sz w:val="22"/>
                <w:szCs w:val="22"/>
              </w:rPr>
              <w:t>исх. № 01/01-2310 от 05.07.2021; исх. № 01/01-2990 от 31.08.2021; исх. № 01/01-3229 от 20.09.2021;)</w:t>
            </w:r>
          </w:p>
        </w:tc>
      </w:tr>
      <w:tr w:rsidR="002760D3" w:rsidRPr="007F5E41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2. Реализация единой кадровой политики по профилактике коррупционных и иных правонарушений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Администрацию городского округа Анадырь положений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9357B6" w:rsidP="00276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 течение 4</w:t>
            </w:r>
            <w:r w:rsidR="002760D3" w:rsidRPr="007F5E41">
              <w:rPr>
                <w:sz w:val="22"/>
                <w:szCs w:val="22"/>
                <w:lang w:eastAsia="en-US"/>
              </w:rPr>
              <w:t xml:space="preserve"> квартала 2021 года до граждан, </w:t>
            </w:r>
            <w:r w:rsidR="002760D3"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Администрации городского округа Анадырь доводились положения законодательства Российской Федерации и Чукотского автономного округа о противодействии коррупции, </w:t>
            </w:r>
            <w:r w:rsidR="002760D3" w:rsidRPr="007F5E41">
              <w:rPr>
                <w:sz w:val="22"/>
                <w:szCs w:val="22"/>
              </w:rPr>
              <w:t>в том числе, об ответственности за коррупционные правонарушения.</w:t>
            </w:r>
          </w:p>
          <w:p w:rsidR="002760D3" w:rsidRPr="007F5E41" w:rsidRDefault="009357B6" w:rsidP="00276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 4</w:t>
            </w:r>
            <w:r w:rsidR="002760D3" w:rsidRPr="007F5E41">
              <w:rPr>
                <w:sz w:val="22"/>
                <w:szCs w:val="22"/>
              </w:rPr>
              <w:t xml:space="preserve"> квартал 2021 года в Администрацию городского округа Анадырь, Управление </w:t>
            </w:r>
            <w:r w:rsidR="002760D3" w:rsidRPr="007F5E41">
              <w:rPr>
                <w:sz w:val="22"/>
                <w:szCs w:val="22"/>
              </w:rPr>
              <w:lastRenderedPageBreak/>
              <w:t>финансов, экономики и имущественных отношений, Управление по социальной политике принято 4 (четыре) гражданина на должности муниципальной службы в Администрации городского округа Анадырь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7F5E41">
              <w:rPr>
                <w:sz w:val="22"/>
                <w:szCs w:val="22"/>
                <w:lang w:eastAsia="en-US"/>
              </w:rPr>
              <w:br/>
              <w:t>на замещение муниципальных должностей, должностей муниципальной службы в Администрации городского округа Анадырь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7F578A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За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 2021 года гражданами, претендующими на замещение должностей муниципальной службы в Администрации городского округа Анадырь, были представлены </w:t>
            </w:r>
            <w:r w:rsidR="002760D3" w:rsidRPr="007F5E41">
              <w:rPr>
                <w:sz w:val="22"/>
                <w:szCs w:val="22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установленных действующим законодательством Российской Федерации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C7E8D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осуществлялся контроль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Обеспечение представления лицами, замещающими должности муниципальной службы в Администрации городского округа Анадырь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До 30 апреля 2021 года в отдел кадров и профилактики коррупционных и иных правонарушений Управления по организационным и административно-правовым вопросам Администрации городского округа Анадырь представлены сведения о доходах, расходах, об имуществе и обязательствах имущественного характера муниципальных служащих и руководителей муниципальных учреждений и предприятий городского округа Анадырь. Всего подано сведений 49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муниципальными служащими и руководителями, в том числе, в отношении 68 членов их семей.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городского округа Анадырь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городского округа Анадырь</w:t>
            </w:r>
            <w:r w:rsidRPr="007F5E41">
              <w:rPr>
                <w:sz w:val="22"/>
                <w:szCs w:val="22"/>
              </w:rPr>
              <w:t xml:space="preserve"> по адресу: </w:t>
            </w:r>
            <w:hyperlink r:id="rId7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rFonts w:eastAsiaTheme="minorHAnsi"/>
                <w:sz w:val="22"/>
                <w:szCs w:val="22"/>
                <w:lang w:eastAsia="en-US"/>
              </w:rPr>
              <w:t>В срок до 28 мая 2021 года</w:t>
            </w:r>
            <w:r w:rsidRPr="007F5E41">
              <w:rPr>
                <w:sz w:val="22"/>
                <w:szCs w:val="22"/>
              </w:rPr>
              <w:t xml:space="preserve"> информация размещена по адресу: </w:t>
            </w:r>
            <w:hyperlink r:id="rId8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, соответствии разъяснениями, с </w:t>
            </w:r>
            <w:hyperlink r:id="rId9" w:history="1">
              <w:r w:rsidRPr="007F5E41">
                <w:rPr>
                  <w:rFonts w:eastAsiaTheme="minorHAnsi"/>
                  <w:sz w:val="22"/>
                  <w:szCs w:val="22"/>
                  <w:lang w:eastAsia="en-US"/>
                </w:rPr>
                <w:t xml:space="preserve">Порядком 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2.2. и 2.4. настоящего раздела,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C7E8D" w:rsidP="00F27F43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квартале 2021 года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проводился первичный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лицами,</w:t>
            </w:r>
            <w:r w:rsidR="00F27F43">
              <w:rPr>
                <w:spacing w:val="-4"/>
                <w:sz w:val="22"/>
                <w:szCs w:val="22"/>
                <w:lang w:eastAsia="en-US"/>
              </w:rPr>
              <w:t xml:space="preserve"> указанными в пунктах 2.2.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>настоящего раздела, в соответствии с методическими рекомендациями Министерства труда и социальной защиты Российской Федерации, в целях исключения представления недостоверных или неполных сведений, конфликта интересов и иных нарушений антикоррупционного законодательства Российской Федерации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Осуществление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F27F4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не принимались решения об осуществлении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представляемых лицами, замещающими должности муниципальной службы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в Администрации городского округа Анадырь;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F27F4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проверок достоверности и полноты сведений о доходах, об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имуществе и обязательствах имущественного характера, представляемых лицами, замещающими должности муниципальной службы в Администрации городского округа Анадырь, не проводилось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F27F4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в Администрации городского округа Анадырь, а также применение мер юридической 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DE6CFD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случаев конфликта интересов, одной из сторон которого являются лица, замещающие должности муниципальной службы в Администрации городского округа Анадырь, не выявлено. Меры юридической ответственности не применялись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E6CFD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сообщений от лиц, замещающих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контролю исполнения муниципальными служащими Администрации городского округа Анадырь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E6CFD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 квартала 2021 года поступило 1 уведомление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представителю нанимателя о намерении выполнять иную оплачиваемую работу от муниципальных служащих Администрации городского округа Анадырь 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Администрации городского округа Анадырь о фактах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обращения в целях склонения к совершению коррупционных правонарушений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E6CFD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уведомлений муниципальных служащих Администрации городского округа Анадырь о фактах обращения 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в целях склонения к совершению коррупционных правонарушений не поступало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276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DE6CFD" w:rsidP="002760D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</w:t>
            </w:r>
            <w:r w:rsidR="002760D3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 кадровый резерв Администрации городского округа Анадырь не формировался</w:t>
            </w:r>
          </w:p>
        </w:tc>
      </w:tr>
      <w:tr w:rsidR="002760D3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3" w:rsidRPr="007F5E41" w:rsidRDefault="002760D3" w:rsidP="006F02C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3. Антикоррупционная экспертиза нормативных правовых актов и их проектов, совершенствование нормативной правовой базы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55FDB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55FDB">
              <w:rPr>
                <w:sz w:val="22"/>
                <w:szCs w:val="22"/>
              </w:rPr>
              <w:t xml:space="preserve">Администрации городского округа Анадырь в соответствие </w:t>
            </w:r>
            <w:r w:rsidRPr="00355FDB">
              <w:rPr>
                <w:rStyle w:val="rvts706641"/>
                <w:sz w:val="22"/>
                <w:szCs w:val="22"/>
              </w:rPr>
              <w:t>с федеральным законодательством по вопросам профилактики 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8D2" w:rsidRPr="00946A71" w:rsidRDefault="00AE51D0" w:rsidP="00946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 xml:space="preserve">В течение </w:t>
            </w:r>
            <w:r w:rsidR="00DE6CFD" w:rsidRPr="00946A71">
              <w:rPr>
                <w:sz w:val="22"/>
                <w:szCs w:val="22"/>
              </w:rPr>
              <w:t>4</w:t>
            </w:r>
            <w:r w:rsidRPr="00946A71">
              <w:rPr>
                <w:sz w:val="22"/>
                <w:szCs w:val="22"/>
              </w:rPr>
              <w:t xml:space="preserve"> квартала 2021 года нормативные правовые акты Администрации городского округа Анадырь приводились в соответствие с федеральным законодательством по вопросам профилактики и противодействия коррупции</w:t>
            </w:r>
            <w:r w:rsidR="001818D2" w:rsidRPr="00946A71">
              <w:rPr>
                <w:sz w:val="22"/>
                <w:szCs w:val="22"/>
              </w:rPr>
              <w:t>:</w:t>
            </w:r>
          </w:p>
          <w:p w:rsidR="00AE51D0" w:rsidRPr="00946A71" w:rsidRDefault="000B678F" w:rsidP="00946A71">
            <w:pPr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>- Распоряжение 11.10.2021 № 220-рз «</w:t>
            </w:r>
            <w:r w:rsidR="001818D2" w:rsidRPr="00946A71">
              <w:rPr>
                <w:sz w:val="22"/>
                <w:szCs w:val="22"/>
              </w:rPr>
              <w:t>О внесении изменений в Распоряжение Администрации городского округа Анадырь от 19 апреля 2021 года № 89-рг</w:t>
            </w:r>
            <w:r w:rsidRPr="00946A71">
              <w:rPr>
                <w:sz w:val="22"/>
                <w:szCs w:val="22"/>
              </w:rPr>
              <w:t>»</w:t>
            </w:r>
            <w:r w:rsidR="00946A71" w:rsidRPr="00946A71">
              <w:rPr>
                <w:sz w:val="22"/>
                <w:szCs w:val="22"/>
              </w:rPr>
              <w:t>;</w:t>
            </w:r>
          </w:p>
          <w:p w:rsidR="00946A71" w:rsidRPr="000B678F" w:rsidRDefault="00946A71" w:rsidP="00946A71">
            <w:pPr>
              <w:jc w:val="both"/>
            </w:pPr>
            <w:r w:rsidRPr="00946A71">
              <w:rPr>
                <w:sz w:val="22"/>
                <w:szCs w:val="22"/>
              </w:rPr>
              <w:t>- Распоряжение 02.12.2021 № 295-рг «Об утверждении Положения о выявлении личной заинтересованности работников Администрации городского округа Анадырь при осуществлении закупок товаров, работ, услуг»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55FDB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55FDB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 с учетом мониторинга соответствующей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 совместно с органами прокуратуры и юстиции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DE7B26" w:rsidRDefault="00DE7B26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4</w:t>
            </w:r>
            <w:r w:rsidR="00AE51D0" w:rsidRPr="007F5E41">
              <w:rPr>
                <w:sz w:val="22"/>
                <w:szCs w:val="22"/>
              </w:rPr>
              <w:t xml:space="preserve"> квартала 2021 года проведена правовая экспертиза на соответствие </w:t>
            </w:r>
            <w:r w:rsidR="00AE51D0" w:rsidRPr="00DE7B26">
              <w:rPr>
                <w:color w:val="FF0000"/>
                <w:sz w:val="22"/>
                <w:szCs w:val="22"/>
              </w:rPr>
              <w:t>федеральному и региональному законодательству, выявление признаков коррупциогенности:</w:t>
            </w:r>
          </w:p>
          <w:p w:rsidR="00AE51D0" w:rsidRPr="00DE7B26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DE7B26">
              <w:rPr>
                <w:color w:val="FF0000"/>
                <w:sz w:val="22"/>
                <w:szCs w:val="22"/>
              </w:rPr>
              <w:t>-226 постановлений Администрации городского округа Анадырь;</w:t>
            </w:r>
          </w:p>
          <w:p w:rsidR="00AE51D0" w:rsidRPr="00DE7B26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DE7B26">
              <w:rPr>
                <w:color w:val="FF0000"/>
                <w:sz w:val="22"/>
                <w:szCs w:val="22"/>
              </w:rPr>
              <w:t>- 58 распоряжений Администрации городского округа Анадырь;</w:t>
            </w:r>
          </w:p>
          <w:p w:rsidR="00AE51D0" w:rsidRPr="007F5E41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7B26">
              <w:rPr>
                <w:color w:val="FF0000"/>
                <w:sz w:val="22"/>
                <w:szCs w:val="22"/>
              </w:rPr>
              <w:t>- 123 распоряжений Администрации городского округа Анадырь по личному составу.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Ведение </w:t>
            </w:r>
            <w:r>
              <w:rPr>
                <w:sz w:val="22"/>
                <w:szCs w:val="22"/>
              </w:rPr>
              <w:t>Перечня</w:t>
            </w:r>
            <w:r w:rsidRPr="00355FDB">
              <w:rPr>
                <w:sz w:val="22"/>
                <w:szCs w:val="22"/>
              </w:rPr>
              <w:t xml:space="preserve"> правовых актов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(далее – Перечень)</w:t>
            </w:r>
            <w:r w:rsidRPr="00355FDB">
              <w:rPr>
                <w:sz w:val="22"/>
                <w:szCs w:val="22"/>
              </w:rPr>
              <w:t>,</w:t>
            </w:r>
            <w:r w:rsidRPr="00355FDB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55FDB">
              <w:rPr>
                <w:sz w:val="22"/>
                <w:szCs w:val="22"/>
              </w:rPr>
              <w:t xml:space="preserve">оддержание в актуальном состоянии </w:t>
            </w:r>
            <w:r>
              <w:rPr>
                <w:sz w:val="22"/>
                <w:szCs w:val="22"/>
              </w:rPr>
              <w:t>Перечня,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внесение сведений о внесенных изменениях </w:t>
            </w:r>
            <w:r>
              <w:rPr>
                <w:sz w:val="22"/>
                <w:szCs w:val="22"/>
              </w:rPr>
              <w:lastRenderedPageBreak/>
              <w:t xml:space="preserve">в правовые акты </w:t>
            </w:r>
            <w:r w:rsidRPr="00355FDB">
              <w:rPr>
                <w:sz w:val="22"/>
                <w:szCs w:val="22"/>
              </w:rPr>
              <w:t>Администрации городского округа Анадырь</w:t>
            </w:r>
            <w:r>
              <w:rPr>
                <w:sz w:val="22"/>
                <w:szCs w:val="22"/>
              </w:rPr>
              <w:t>, внесение отметок об опубликовании правовых актов</w:t>
            </w:r>
            <w:r w:rsidRPr="00355FDB">
              <w:rPr>
                <w:sz w:val="22"/>
                <w:szCs w:val="22"/>
              </w:rPr>
              <w:t xml:space="preserve"> Администрации городского округа Анадырь</w:t>
            </w:r>
            <w:r w:rsidR="00767F47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355FDB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7F5E41" w:rsidRDefault="00645E9D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 в течение</w:t>
            </w:r>
            <w:r w:rsidR="00DE7B26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 квартала 2021 года</w:t>
            </w:r>
          </w:p>
        </w:tc>
      </w:tr>
      <w:tr w:rsidR="00BF4AC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AC7" w:rsidRPr="00355FDB" w:rsidRDefault="00BF4AC7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AC7" w:rsidRPr="00355FDB" w:rsidRDefault="00BF4AC7" w:rsidP="00AE51D0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в Аппарат Губернатора и Правительство Чукотского автономного округа нормативных правовых актов Администрации городского округа Анадырь в соответствии с </w:t>
            </w:r>
            <w:r w:rsidR="00A312E5" w:rsidRPr="007F5E41">
              <w:rPr>
                <w:sz w:val="22"/>
                <w:szCs w:val="22"/>
              </w:rPr>
              <w:t>Законом Чукотск</w:t>
            </w:r>
            <w:r w:rsidR="00A312E5">
              <w:rPr>
                <w:sz w:val="22"/>
                <w:szCs w:val="22"/>
              </w:rPr>
              <w:t xml:space="preserve">ого автономного округа от 1 ноября </w:t>
            </w:r>
            <w:r w:rsidR="00A312E5" w:rsidRPr="007F5E41">
              <w:rPr>
                <w:sz w:val="22"/>
                <w:szCs w:val="22"/>
              </w:rPr>
              <w:t xml:space="preserve">2008 </w:t>
            </w:r>
            <w:r w:rsidR="00A312E5">
              <w:rPr>
                <w:sz w:val="22"/>
                <w:szCs w:val="22"/>
              </w:rPr>
              <w:t xml:space="preserve">года № 129-ОЗ </w:t>
            </w:r>
            <w:r w:rsidR="00A312E5" w:rsidRPr="007F5E41">
              <w:rPr>
                <w:sz w:val="22"/>
                <w:szCs w:val="22"/>
              </w:rPr>
              <w:t>«О порядке организации и ведения регистра муниципальных нормативных правовых актов Чукотского автономного округа</w:t>
            </w:r>
            <w:r w:rsidR="00A312E5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AC7" w:rsidRPr="00355FDB" w:rsidRDefault="00645E9D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E9D" w:rsidRPr="007F5E41" w:rsidRDefault="00645E9D" w:rsidP="00645E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 течение 3 квартала 2021 года в соотвествии с Законом Чукотск</w:t>
            </w:r>
            <w:r w:rsidR="00CA4E4A">
              <w:rPr>
                <w:sz w:val="22"/>
                <w:szCs w:val="22"/>
              </w:rPr>
              <w:t xml:space="preserve">ого автономного округа от 1 ноября </w:t>
            </w:r>
            <w:r w:rsidRPr="007F5E41">
              <w:rPr>
                <w:sz w:val="22"/>
                <w:szCs w:val="22"/>
              </w:rPr>
              <w:t xml:space="preserve">2008 </w:t>
            </w:r>
            <w:r w:rsidR="00CA4E4A">
              <w:rPr>
                <w:sz w:val="22"/>
                <w:szCs w:val="22"/>
              </w:rPr>
              <w:t xml:space="preserve">года </w:t>
            </w:r>
            <w:r w:rsidRPr="007F5E41">
              <w:rPr>
                <w:sz w:val="22"/>
                <w:szCs w:val="22"/>
              </w:rPr>
              <w:t>№ 129</w:t>
            </w:r>
            <w:r w:rsidR="00CA4E4A">
              <w:rPr>
                <w:sz w:val="22"/>
                <w:szCs w:val="22"/>
              </w:rPr>
              <w:t>-ОЗ</w:t>
            </w:r>
            <w:r w:rsidRPr="007F5E41">
              <w:rPr>
                <w:sz w:val="22"/>
                <w:szCs w:val="22"/>
              </w:rPr>
              <w:t xml:space="preserve"> «О порядке организации и ведения регистра муниципальных нормативных правовых актов Чукотского автономного округа</w:t>
            </w:r>
            <w:r w:rsidR="00CA4E4A">
              <w:rPr>
                <w:sz w:val="22"/>
                <w:szCs w:val="22"/>
              </w:rPr>
              <w:t>»</w:t>
            </w:r>
            <w:r w:rsidRPr="007F5E41">
              <w:rPr>
                <w:sz w:val="22"/>
                <w:szCs w:val="22"/>
              </w:rPr>
              <w:t>, во исполнение соглашения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автономного округа направлено:</w:t>
            </w:r>
          </w:p>
          <w:p w:rsidR="00645E9D" w:rsidRPr="007F5E41" w:rsidRDefault="00655724" w:rsidP="00645E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- 58</w:t>
            </w:r>
            <w:r w:rsidR="00645E9D" w:rsidRPr="007F5E41">
              <w:rPr>
                <w:sz w:val="22"/>
                <w:szCs w:val="22"/>
              </w:rPr>
              <w:t xml:space="preserve"> постановлений Админист</w:t>
            </w:r>
            <w:r w:rsidR="00545A44">
              <w:rPr>
                <w:sz w:val="22"/>
                <w:szCs w:val="22"/>
              </w:rPr>
              <w:t>рации городского округа Анадырь</w:t>
            </w:r>
            <w:r w:rsidR="00DE7B26" w:rsidRPr="007F5E41">
              <w:rPr>
                <w:sz w:val="22"/>
                <w:szCs w:val="22"/>
              </w:rPr>
              <w:t xml:space="preserve"> </w:t>
            </w:r>
            <w:r w:rsidR="00545A44">
              <w:rPr>
                <w:sz w:val="22"/>
                <w:szCs w:val="22"/>
              </w:rPr>
              <w:t>(исх.№01/01-3464 от 06.10</w:t>
            </w:r>
            <w:r w:rsidR="00645E9D" w:rsidRPr="007F5E41">
              <w:rPr>
                <w:sz w:val="22"/>
                <w:szCs w:val="22"/>
              </w:rPr>
              <w:t>.2021</w:t>
            </w:r>
            <w:r w:rsidR="00545A44">
              <w:rPr>
                <w:sz w:val="22"/>
                <w:szCs w:val="22"/>
              </w:rPr>
              <w:t>;</w:t>
            </w:r>
            <w:r w:rsidR="00021D5B">
              <w:rPr>
                <w:sz w:val="22"/>
                <w:szCs w:val="22"/>
              </w:rPr>
              <w:t>и</w:t>
            </w:r>
            <w:r w:rsidR="00545A44">
              <w:rPr>
                <w:sz w:val="22"/>
                <w:szCs w:val="22"/>
              </w:rPr>
              <w:t>сх.№ 01-3503 от 11.10.2021;</w:t>
            </w:r>
            <w:r w:rsidR="00021D5B">
              <w:rPr>
                <w:sz w:val="22"/>
                <w:szCs w:val="22"/>
              </w:rPr>
              <w:t>и</w:t>
            </w:r>
            <w:r w:rsidR="00545A44">
              <w:rPr>
                <w:sz w:val="22"/>
                <w:szCs w:val="22"/>
              </w:rPr>
              <w:t>сх.№</w:t>
            </w:r>
            <w:r w:rsidR="00021D5B">
              <w:rPr>
                <w:sz w:val="22"/>
                <w:szCs w:val="22"/>
              </w:rPr>
              <w:t xml:space="preserve">01-3540 от 12.10.2021; исх.№01/01-3534 от 12.10.2021; исх.№ </w:t>
            </w:r>
            <w:r w:rsidR="00827A44">
              <w:rPr>
                <w:sz w:val="22"/>
                <w:szCs w:val="22"/>
              </w:rPr>
              <w:t xml:space="preserve">01-3636 от 19.10.2021; исх.№01-3671 от 21.10.2021; исх.№ </w:t>
            </w:r>
            <w:r w:rsidR="00580F20">
              <w:rPr>
                <w:sz w:val="22"/>
                <w:szCs w:val="22"/>
              </w:rPr>
              <w:t>01-3818 от 03.11.2021</w:t>
            </w:r>
            <w:r w:rsidR="00A51927">
              <w:rPr>
                <w:sz w:val="22"/>
                <w:szCs w:val="22"/>
              </w:rPr>
              <w:t>;</w:t>
            </w:r>
            <w:r w:rsidR="00523F85">
              <w:rPr>
                <w:sz w:val="22"/>
                <w:szCs w:val="22"/>
              </w:rPr>
              <w:t>исх. №</w:t>
            </w:r>
            <w:r w:rsidR="00B33863">
              <w:rPr>
                <w:sz w:val="22"/>
                <w:szCs w:val="22"/>
              </w:rPr>
              <w:t xml:space="preserve"> 01-3827;</w:t>
            </w:r>
            <w:r w:rsidR="00F12ADA">
              <w:rPr>
                <w:sz w:val="22"/>
                <w:szCs w:val="22"/>
              </w:rPr>
              <w:t xml:space="preserve"> исх.№ 01-3869 от 10.11.2021; исх.№</w:t>
            </w:r>
            <w:r w:rsidR="0089070F">
              <w:rPr>
                <w:sz w:val="22"/>
                <w:szCs w:val="22"/>
              </w:rPr>
              <w:t xml:space="preserve"> 01-3886 от 11.11.2021; исх. №</w:t>
            </w:r>
            <w:r w:rsidR="005B72EF">
              <w:rPr>
                <w:sz w:val="22"/>
                <w:szCs w:val="22"/>
              </w:rPr>
              <w:t>01-3941 от 16.11.2021; исх.№01-3970 от 17.11.2021; исх.</w:t>
            </w:r>
            <w:r w:rsidR="00533724">
              <w:rPr>
                <w:sz w:val="22"/>
                <w:szCs w:val="22"/>
              </w:rPr>
              <w:t>№</w:t>
            </w:r>
            <w:r w:rsidR="005B72EF">
              <w:rPr>
                <w:sz w:val="22"/>
                <w:szCs w:val="22"/>
              </w:rPr>
              <w:t>01-4044 от 22.11.2021; исх.</w:t>
            </w:r>
            <w:r w:rsidR="00533724">
              <w:rPr>
                <w:sz w:val="22"/>
                <w:szCs w:val="22"/>
              </w:rPr>
              <w:t>№</w:t>
            </w:r>
            <w:r w:rsidR="005B72EF">
              <w:rPr>
                <w:sz w:val="22"/>
                <w:szCs w:val="22"/>
              </w:rPr>
              <w:t xml:space="preserve"> </w:t>
            </w:r>
            <w:r w:rsidR="00533724">
              <w:rPr>
                <w:sz w:val="22"/>
                <w:szCs w:val="22"/>
              </w:rPr>
              <w:t>01-4096 от 24.11.2021;исх.№ 01-4125</w:t>
            </w:r>
            <w:r w:rsidR="003642CB">
              <w:rPr>
                <w:sz w:val="22"/>
                <w:szCs w:val="22"/>
              </w:rPr>
              <w:t xml:space="preserve"> от 26.11.2021 </w:t>
            </w:r>
            <w:r w:rsidR="00533724">
              <w:rPr>
                <w:sz w:val="22"/>
                <w:szCs w:val="22"/>
              </w:rPr>
              <w:t xml:space="preserve"> исх.№01-</w:t>
            </w:r>
            <w:r w:rsidR="00230182">
              <w:rPr>
                <w:sz w:val="22"/>
                <w:szCs w:val="22"/>
              </w:rPr>
              <w:t>4187 от 30</w:t>
            </w:r>
            <w:r w:rsidR="00533724">
              <w:rPr>
                <w:sz w:val="22"/>
                <w:szCs w:val="22"/>
              </w:rPr>
              <w:t>.11.</w:t>
            </w:r>
            <w:r w:rsidR="00230182">
              <w:rPr>
                <w:sz w:val="22"/>
                <w:szCs w:val="22"/>
              </w:rPr>
              <w:t>2021; исх.№ №</w:t>
            </w:r>
            <w:r w:rsidR="006012B8">
              <w:rPr>
                <w:sz w:val="22"/>
                <w:szCs w:val="22"/>
              </w:rPr>
              <w:t>01-4198 от 01.12.2021; исх.№ №01-4212 от 02.12.2021; исх.№</w:t>
            </w:r>
            <w:r w:rsidR="00134C03">
              <w:rPr>
                <w:sz w:val="22"/>
                <w:szCs w:val="22"/>
              </w:rPr>
              <w:t>01/01-4258 от 06.12.2021; исх.№</w:t>
            </w:r>
            <w:r w:rsidR="00741947">
              <w:rPr>
                <w:sz w:val="22"/>
                <w:szCs w:val="22"/>
              </w:rPr>
              <w:t xml:space="preserve">01/01-4281 от 07.12.2021; исх.№ 01/01-4308 от 08.12.2021; </w:t>
            </w:r>
            <w:r w:rsidR="00AD3FE2">
              <w:rPr>
                <w:sz w:val="22"/>
                <w:szCs w:val="22"/>
              </w:rPr>
              <w:t xml:space="preserve">исх.№01/01-4324 от 09.12.2021; исх. № 01-4353 от 10.12.2021; исх.№01-4417 от 16.12.2021; исх. </w:t>
            </w:r>
            <w:r w:rsidR="00AD3FE2">
              <w:rPr>
                <w:sz w:val="22"/>
                <w:szCs w:val="22"/>
              </w:rPr>
              <w:lastRenderedPageBreak/>
              <w:t>№</w:t>
            </w:r>
            <w:r w:rsidR="00356819">
              <w:rPr>
                <w:sz w:val="22"/>
                <w:szCs w:val="22"/>
              </w:rPr>
              <w:t>01-4437 от 17.12.2021; исх.№</w:t>
            </w:r>
            <w:r w:rsidR="00A3495F">
              <w:rPr>
                <w:sz w:val="22"/>
                <w:szCs w:val="22"/>
              </w:rPr>
              <w:t>01-4470 от 20.12.2021;</w:t>
            </w:r>
            <w:r w:rsidR="004E404C">
              <w:rPr>
                <w:sz w:val="22"/>
                <w:szCs w:val="22"/>
              </w:rPr>
              <w:t>исх. №01-4481 от 21.12.2021; исх.№01-4211 от 22.12.2021;исх.№01-4588 от 27.12.2021;исх.№</w:t>
            </w:r>
            <w:r w:rsidR="00C743F4">
              <w:rPr>
                <w:sz w:val="22"/>
                <w:szCs w:val="22"/>
              </w:rPr>
              <w:t>01-4616 от 28.12.2021;исх.№01-4625 от 29.12.2021;исх.№</w:t>
            </w:r>
            <w:r w:rsidR="009527BB" w:rsidRPr="009527BB">
              <w:rPr>
                <w:sz w:val="22"/>
                <w:szCs w:val="22"/>
              </w:rPr>
              <w:t xml:space="preserve">01-4640 </w:t>
            </w:r>
            <w:r w:rsidR="009527BB">
              <w:rPr>
                <w:sz w:val="22"/>
                <w:szCs w:val="22"/>
              </w:rPr>
              <w:t xml:space="preserve">от </w:t>
            </w:r>
            <w:r w:rsidR="009527BB" w:rsidRPr="009527BB">
              <w:rPr>
                <w:sz w:val="22"/>
                <w:szCs w:val="22"/>
              </w:rPr>
              <w:t>30.12.2021</w:t>
            </w:r>
            <w:r w:rsidR="00545A44">
              <w:rPr>
                <w:sz w:val="22"/>
                <w:szCs w:val="22"/>
              </w:rPr>
              <w:t xml:space="preserve"> </w:t>
            </w:r>
            <w:r w:rsidR="00645E9D" w:rsidRPr="007F5E41">
              <w:rPr>
                <w:sz w:val="22"/>
                <w:szCs w:val="22"/>
              </w:rPr>
              <w:t>)</w:t>
            </w:r>
          </w:p>
          <w:p w:rsidR="00645E9D" w:rsidRPr="00F2647A" w:rsidRDefault="00645E9D" w:rsidP="00645E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- 2 распоряжения Администрации городского округа Анадырь</w:t>
            </w:r>
            <w:r w:rsidR="00EF6BAB">
              <w:rPr>
                <w:sz w:val="22"/>
                <w:szCs w:val="22"/>
              </w:rPr>
              <w:t>;</w:t>
            </w:r>
          </w:p>
          <w:p w:rsidR="00BF4AC7" w:rsidRPr="007F5E41" w:rsidRDefault="00655724" w:rsidP="00645E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- 29</w:t>
            </w:r>
            <w:r w:rsidR="00645E9D" w:rsidRPr="007F5E41">
              <w:rPr>
                <w:sz w:val="22"/>
                <w:szCs w:val="22"/>
              </w:rPr>
              <w:t xml:space="preserve"> решений Совета депутатов городского округа Анадырь </w:t>
            </w:r>
            <w:r w:rsidR="00573311">
              <w:rPr>
                <w:sz w:val="22"/>
                <w:szCs w:val="22"/>
              </w:rPr>
              <w:t>(исх.№01-3621 от 18.10.2021; исх.№01-3728 от 26.10.2021;</w:t>
            </w:r>
            <w:r w:rsidR="003312F8">
              <w:rPr>
                <w:sz w:val="22"/>
                <w:szCs w:val="22"/>
              </w:rPr>
              <w:t>исх.№013950 от 15.11.2021; исх.№01-4015 от 19.11.2021; исх.№01-4161 от 29.11.2021; исх.№</w:t>
            </w:r>
            <w:r w:rsidR="00FA506B">
              <w:rPr>
                <w:sz w:val="22"/>
                <w:szCs w:val="22"/>
              </w:rPr>
              <w:t>01/01-4254 от 06.12.2021; исх.№01-4451 от 17.12.2021;</w:t>
            </w:r>
          </w:p>
        </w:tc>
      </w:tr>
      <w:tr w:rsidR="00AE51D0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312E5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Перечня</w:t>
            </w:r>
            <w:r w:rsidRPr="00355FDB">
              <w:rPr>
                <w:sz w:val="22"/>
                <w:szCs w:val="22"/>
              </w:rPr>
              <w:t xml:space="preserve"> правовых актов по вопросам противодействию коррупции, принятых Администрацией городского округа Анадырь</w:t>
            </w:r>
            <w:r w:rsidR="00A312E5" w:rsidRPr="007F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355FDB" w:rsidRDefault="00AE51D0" w:rsidP="00AE51D0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D0" w:rsidRPr="007F5E41" w:rsidRDefault="009527BB" w:rsidP="00AE5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4</w:t>
            </w:r>
            <w:r w:rsidR="00AE51D0" w:rsidRPr="007F5E41">
              <w:rPr>
                <w:sz w:val="22"/>
                <w:szCs w:val="22"/>
              </w:rPr>
              <w:t xml:space="preserve"> квартала 2021 года нормативные правовые и иные акты по вопросам противодействию коррупции, в Администрации городского округа Анадырь не принимались</w:t>
            </w:r>
          </w:p>
        </w:tc>
      </w:tr>
      <w:tr w:rsidR="00AE51D0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0" w:rsidRPr="007F5E41" w:rsidRDefault="00AE51D0" w:rsidP="00AE51D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4. </w:t>
            </w:r>
            <w:r w:rsidRPr="007F5E41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муниципальных программ на территории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A042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04216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 постоянно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B" w:rsidRPr="00355FDB" w:rsidRDefault="00232E4B" w:rsidP="00232E4B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pacing w:val="-4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B" w:rsidRPr="00355FDB" w:rsidRDefault="00232E4B" w:rsidP="00232E4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355FDB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55FDB"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B" w:rsidRPr="007F5E41" w:rsidRDefault="00232E4B" w:rsidP="00232E4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Управление муниципальных закупок</w:t>
            </w:r>
            <w:r w:rsidRPr="007F5E4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A04216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В течение 4</w:t>
            </w:r>
            <w:r w:rsidR="00232E4B"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квартала 2021 года</w:t>
            </w:r>
            <w:r w:rsidR="00232E4B" w:rsidRPr="007F5E41">
              <w:rPr>
                <w:sz w:val="22"/>
                <w:szCs w:val="22"/>
              </w:rPr>
              <w:t xml:space="preserve"> обеспечение открытости и прозрачности осуществляемых закупок, а также реализация мер по обеспечению прав и законных интересов участников закупок,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осуществлялась в соответствии со ст. 7 Федерального закона от 5 апреля 2013 года № 44-ФЗ «О контрактной системе в сфере закупок товаров, работ, услуг для обеспечения государственных и </w:t>
            </w:r>
            <w:r w:rsidR="00232E4B" w:rsidRPr="007F5E41">
              <w:rPr>
                <w:sz w:val="22"/>
                <w:szCs w:val="22"/>
              </w:rPr>
              <w:lastRenderedPageBreak/>
              <w:t xml:space="preserve">муниципальных нужд» вся отчетность и информация  о закупках Администрации размещена на официальном сайте единой информационной системы в сфере закупок </w:t>
            </w:r>
            <w:hyperlink r:id="rId11" w:history="1">
              <w:r w:rsidR="00232E4B" w:rsidRPr="007F5E41">
                <w:rPr>
                  <w:rStyle w:val="ae"/>
                  <w:color w:val="auto"/>
                  <w:sz w:val="22"/>
                  <w:szCs w:val="22"/>
                </w:rPr>
                <w:t>https://zakupki.gov.ru</w:t>
              </w:r>
            </w:hyperlink>
            <w:r w:rsidR="00232E4B" w:rsidRPr="007F5E41">
              <w:rPr>
                <w:sz w:val="22"/>
                <w:szCs w:val="22"/>
              </w:rPr>
              <w:t xml:space="preserve"> (ЕИС), находится в открытом доступе, является полной и достоверной.  закупкам</w:t>
            </w:r>
          </w:p>
          <w:p w:rsidR="00232E4B" w:rsidRPr="007F5E41" w:rsidRDefault="00232E4B" w:rsidP="00232E4B">
            <w:pPr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За </w:t>
            </w:r>
            <w:r w:rsidR="009D6DB0">
              <w:rPr>
                <w:sz w:val="22"/>
                <w:szCs w:val="22"/>
              </w:rPr>
              <w:t>2021 год</w:t>
            </w:r>
          </w:p>
          <w:p w:rsidR="00232E4B" w:rsidRPr="007F5E41" w:rsidRDefault="009D6DB0" w:rsidP="00232E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состоянию на 31.12</w:t>
            </w:r>
            <w:r w:rsidR="00232E4B" w:rsidRPr="007F5E41">
              <w:rPr>
                <w:sz w:val="22"/>
                <w:szCs w:val="22"/>
              </w:rPr>
              <w:t>.20</w:t>
            </w:r>
            <w:r w:rsidR="00F51222">
              <w:rPr>
                <w:sz w:val="22"/>
                <w:szCs w:val="22"/>
              </w:rPr>
              <w:t>21) Администрацией проведено 268</w:t>
            </w:r>
            <w:r w:rsidR="00232E4B" w:rsidRPr="007F5E41">
              <w:rPr>
                <w:sz w:val="22"/>
                <w:szCs w:val="22"/>
              </w:rPr>
              <w:t xml:space="preserve"> закупок.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355FDB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 июня 2016 года №469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8B4B60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4</w:t>
            </w:r>
            <w:r w:rsidR="00232E4B" w:rsidRPr="007F5E41">
              <w:rPr>
                <w:sz w:val="22"/>
                <w:szCs w:val="22"/>
              </w:rPr>
              <w:t xml:space="preserve"> квартала 2021 года постоянно осуществлялся контроль за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№469, путем проведения экспертизы при подготовке нормативных актов:</w:t>
            </w:r>
          </w:p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F5E41">
              <w:rPr>
                <w:sz w:val="22"/>
                <w:szCs w:val="22"/>
              </w:rPr>
              <w:t>- Распоряжение Администрации городского округа Анадырь от 15.07.2021 № 153-рг «</w:t>
            </w: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7F5E41">
              <w:rPr>
                <w:sz w:val="22"/>
                <w:szCs w:val="22"/>
              </w:rPr>
              <w:t>Распоряжение Администрации городского округа Анадырь от 15.07.2021 № 154-рг «</w:t>
            </w: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7F5E41">
              <w:rPr>
                <w:sz w:val="22"/>
                <w:szCs w:val="22"/>
              </w:rPr>
              <w:t>Распоряжение Администрации городского округа Анадырь от 21.07.2021 № 159-рг «</w:t>
            </w: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</w:t>
            </w:r>
          </w:p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7F5E41">
              <w:rPr>
                <w:sz w:val="22"/>
                <w:szCs w:val="22"/>
              </w:rPr>
              <w:t>Распоряжение Администрации городского округа Анадырь от 07.09.2021 № 184-рз «</w:t>
            </w: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Анадырь».</w:t>
            </w:r>
          </w:p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Отчет об исполнении бюджета городского округа Анадырь за 2 квартал 2021 года </w:t>
            </w: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утвержден Постановлением Администрации городского округа Анадырь от 15.07.2021 № 533</w:t>
            </w:r>
          </w:p>
          <w:p w:rsidR="00232E4B" w:rsidRPr="007F5E41" w:rsidRDefault="00232E4B" w:rsidP="008B4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Ежеквартальная отчетность: отчет об исполнении бюджет</w:t>
            </w:r>
            <w:r w:rsidR="008B4B60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 городского округа Анадырь за 4</w:t>
            </w:r>
            <w:r w:rsidRPr="007F5E4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квартал 2021 года будет подготовлен 15.10.2021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муниципальных нужд, в связи с изменениями федерального законодательства в данной сфере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jc w:val="center"/>
              <w:rPr>
                <w:sz w:val="22"/>
                <w:szCs w:val="22"/>
              </w:rPr>
            </w:pPr>
            <w:r w:rsidRPr="007F5E41">
              <w:rPr>
                <w:spacing w:val="2"/>
                <w:sz w:val="22"/>
                <w:szCs w:val="22"/>
              </w:rPr>
              <w:t>Управление муниципальных закупок</w:t>
            </w:r>
            <w:r w:rsidRPr="007F5E4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 течение 3 квартала 2021 года постановлениями Администрации городского округа Анадырь изменения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государственных нужд, в связи с изменениями федерального законодательства в данной сфере, не вносились</w:t>
            </w:r>
          </w:p>
        </w:tc>
      </w:tr>
      <w:tr w:rsidR="00232E4B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355FDB" w:rsidRDefault="00232E4B" w:rsidP="00232E4B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</w:t>
            </w:r>
            <w:r>
              <w:rPr>
                <w:sz w:val="22"/>
                <w:szCs w:val="22"/>
              </w:rPr>
              <w:t xml:space="preserve">от 5 апреля 2013 года </w:t>
            </w:r>
            <w:r w:rsidRPr="00355FDB">
              <w:rPr>
                <w:sz w:val="22"/>
                <w:szCs w:val="22"/>
              </w:rPr>
              <w:t>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jc w:val="center"/>
              <w:rPr>
                <w:spacing w:val="2"/>
                <w:sz w:val="22"/>
                <w:szCs w:val="22"/>
              </w:rPr>
            </w:pPr>
            <w:r w:rsidRPr="007F5E41">
              <w:rPr>
                <w:spacing w:val="2"/>
                <w:sz w:val="22"/>
                <w:szCs w:val="22"/>
              </w:rPr>
              <w:t>Отдел муниципального контроля</w:t>
            </w:r>
            <w:r w:rsidRPr="007F5E41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2021 год, утвержденным Постановлением Администрации городского округа Анадырь от 23 декабря 2020 года № 909, проведена одна плановая проверка (распоряжение отдела муниципального контроля и анализа Администрации городского округа Анадырь от 20 июля 2021 года № 2) </w:t>
            </w:r>
          </w:p>
        </w:tc>
      </w:tr>
      <w:tr w:rsidR="00232E4B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4B" w:rsidRPr="007F5E41" w:rsidRDefault="00232E4B" w:rsidP="00232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b/>
                <w:spacing w:val="-4"/>
                <w:sz w:val="22"/>
                <w:szCs w:val="22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течение 3 квартала 2021 года решений о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правонарушений;</w:t>
            </w:r>
          </w:p>
          <w:p w:rsidR="00CA2D4C" w:rsidRPr="00355FDB" w:rsidRDefault="00CA2D4C" w:rsidP="00CA2D4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В течение 3 квартала 2021 года уведомлений представителю нанимателя о фактах обращения в целях склонения муниципальных служащих Администрации городского округа к совершению коррупционных правонарушений не поступало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муниципальных учреждений и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течение 3 квартала 2021 года 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 муниципальных учреждений и организаций, не поступало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органами прокуратуры,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соответствия нормативных правовых актов Администрации городского округа Анадырь федеральному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региональному законодательству,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 а также при проведении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>В течение 3 квартала 2021 года во исполнение соглашений о взаимодействии Анадырской межрайонной прокуратуры и органа местного самоуправленияв рамках правотворческой деятельности от 16.10.2012, от 24.04.2019 направлялось: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-226 постановлений Администрации городского округа Анадырь;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- 58 распоряжений Администрации городского округа Анадырь;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- 1 постановление Главы городского округа Анадырь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(</w:t>
            </w:r>
            <w:r w:rsidRPr="007F5E41">
              <w:rPr>
                <w:rFonts w:eastAsia="Calibri"/>
                <w:sz w:val="22"/>
                <w:szCs w:val="22"/>
              </w:rPr>
              <w:t xml:space="preserve">исх. № 01/01-2473 от 15.07.2021; 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исх. № 01/01-2647 от 30.07.2021; 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исх. № 01/01-2821 от 16.08.2021; </w:t>
            </w:r>
          </w:p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исх. №01/01-2991 от 31.08.2021;</w:t>
            </w:r>
          </w:p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исх. №01/01-2991 от 31.08.2021;</w:t>
            </w:r>
          </w:p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исх.№01-3178 от 15.09.2021).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3 квартала 2021 года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органами прокуратуры по вопросам профилактики и выявления коррупционных правонарушений не осуществлялось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 течение 3 квартала  2021 года решений об осуществлении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 не принималось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5.3.4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В течение 3 квартала 2021 года для </w:t>
            </w:r>
            <w:r w:rsidRPr="007F5E41">
              <w:rPr>
                <w:sz w:val="22"/>
                <w:szCs w:val="22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Pr="007F5E41">
              <w:rPr>
                <w:rFonts w:eastAsia="Calibri"/>
                <w:sz w:val="22"/>
                <w:szCs w:val="22"/>
              </w:rPr>
              <w:t xml:space="preserve"> направлялось в Анадырскую межрайонную прокурату:</w:t>
            </w:r>
          </w:p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-226 постановлений Администрации городского округа Анадырь;</w:t>
            </w:r>
          </w:p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- 58 распоряжений Администрации городского округа Анадырь;</w:t>
            </w:r>
          </w:p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- 1 постановление Главы городского округа Анадырь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муниципального бюджета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Контрольно-счетный отдел при Совете депутатов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 течение 3 квартала 2021 года проведена финансово-экономическая экспертиза 2 проектов нормативных правовых актов администрации городского округа Анадырь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355FDB" w:rsidRDefault="00CA2D4C" w:rsidP="00CA2D4C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принятие мер по результатам проведённых Контрольно-счетным отделом Совета депутатов городского округа Анадырь контрольных мероприятий, оценка результатов выявленных нарушений на коррупционность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Контрольно-счетный отдел при Совете депутатов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 течение 3 квартала 2021 года поступило 2 представления КСО Совета депутатов городского округа Анадырь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5.5.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355FDB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Участие в семинаре-совещании по вопросам организации и проведения антикоррупционных проверок 25 августа 2021 года, проводимом Аппаратом Губернатора и Правительства Чукотского автономного округа</w:t>
            </w:r>
          </w:p>
        </w:tc>
      </w:tr>
      <w:tr w:rsidR="00CA2D4C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D4C" w:rsidRPr="007F5E41" w:rsidRDefault="00CA2D4C" w:rsidP="00CA2D4C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lastRenderedPageBreak/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приказом от 07.10.2013 г. № 530н), ежемесячное обновление указанной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3 квартале 2021 года начата работа по созданию нового официального сайта Администрации городского округа Анадырь. 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В течение 3 квартала 2021 года </w:t>
            </w:r>
            <w:r w:rsidRPr="007F5E41">
              <w:rPr>
                <w:color w:val="000000" w:themeColor="text1"/>
                <w:sz w:val="22"/>
                <w:szCs w:val="22"/>
              </w:rPr>
              <w:t>специальные информационные стенды представления информации антикоррупционного содержания поддерживались в актуальном состоянии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В течение 3 квартала 2021 года взаимодействие со средствами массовой информации в области противодействия коррупции, не осуществлялось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муниципальных служащих Администрации городского округа Анадырь, в должностные обязанности которых входит участие в противодействии коррупции: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В течение 3 квартала 2021 года обучение и повышение квалификации государственных гражданских служащих Чукотского автономного округа, в должностные обязанности которых входит участие в противодействии коррупции, не проводилось</w:t>
            </w:r>
          </w:p>
        </w:tc>
      </w:tr>
      <w:tr w:rsidR="00CA2D4C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В течение</w:t>
            </w:r>
          </w:p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2021-2024 гг.</w:t>
            </w:r>
          </w:p>
        </w:tc>
      </w:tr>
      <w:tr w:rsidR="00CA2D4C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муниципальную службу в Администрацию городского округа Анадырь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В течение</w:t>
            </w:r>
          </w:p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2021-2024 гг.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В течение</w:t>
            </w:r>
          </w:p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2021-2024 гг.</w:t>
            </w:r>
          </w:p>
        </w:tc>
      </w:tr>
      <w:tr w:rsidR="00CA2D4C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и работниками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C" w:rsidRPr="007F5E41" w:rsidRDefault="00CA2D4C" w:rsidP="00CA2D4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>В течение 3 квартала 2021 года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 не проводилось.</w:t>
            </w:r>
          </w:p>
        </w:tc>
      </w:tr>
    </w:tbl>
    <w:p w:rsidR="00FD1734" w:rsidRPr="007F5E41" w:rsidRDefault="00FD1734" w:rsidP="00A75C68">
      <w:pPr>
        <w:jc w:val="both"/>
        <w:rPr>
          <w:sz w:val="22"/>
          <w:szCs w:val="22"/>
        </w:rPr>
      </w:pPr>
    </w:p>
    <w:sectPr w:rsidR="00FD1734" w:rsidRPr="007F5E41" w:rsidSect="004A5C1A">
      <w:headerReference w:type="defaul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60" w:rsidRDefault="00067360" w:rsidP="004A5C1A">
      <w:r>
        <w:separator/>
      </w:r>
    </w:p>
  </w:endnote>
  <w:endnote w:type="continuationSeparator" w:id="0">
    <w:p w:rsidR="00067360" w:rsidRDefault="00067360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60" w:rsidRDefault="00067360" w:rsidP="004A5C1A">
      <w:r>
        <w:separator/>
      </w:r>
    </w:p>
  </w:footnote>
  <w:footnote w:type="continuationSeparator" w:id="0">
    <w:p w:rsidR="00067360" w:rsidRDefault="00067360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Content>
      <w:p w:rsidR="005C4AB0" w:rsidRDefault="005C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F89">
          <w:rPr>
            <w:noProof/>
          </w:rPr>
          <w:t>14</w:t>
        </w:r>
        <w:r>
          <w:fldChar w:fldCharType="end"/>
        </w:r>
      </w:p>
    </w:sdtContent>
  </w:sdt>
  <w:p w:rsidR="005C4AB0" w:rsidRDefault="005C4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00358"/>
    <w:rsid w:val="000060A9"/>
    <w:rsid w:val="00012567"/>
    <w:rsid w:val="00012627"/>
    <w:rsid w:val="00015CE6"/>
    <w:rsid w:val="00021D5B"/>
    <w:rsid w:val="0002331A"/>
    <w:rsid w:val="00032816"/>
    <w:rsid w:val="000603FB"/>
    <w:rsid w:val="00067360"/>
    <w:rsid w:val="00072D41"/>
    <w:rsid w:val="0007360D"/>
    <w:rsid w:val="00074709"/>
    <w:rsid w:val="00090513"/>
    <w:rsid w:val="000905A6"/>
    <w:rsid w:val="00094D74"/>
    <w:rsid w:val="000A3969"/>
    <w:rsid w:val="000B44C8"/>
    <w:rsid w:val="000B678F"/>
    <w:rsid w:val="000B7B88"/>
    <w:rsid w:val="000B7FB1"/>
    <w:rsid w:val="000D0F6C"/>
    <w:rsid w:val="000E38B3"/>
    <w:rsid w:val="000F2FA2"/>
    <w:rsid w:val="00112AFA"/>
    <w:rsid w:val="0013101C"/>
    <w:rsid w:val="00134580"/>
    <w:rsid w:val="00134C03"/>
    <w:rsid w:val="00135D81"/>
    <w:rsid w:val="00151A2C"/>
    <w:rsid w:val="001641A2"/>
    <w:rsid w:val="0017147A"/>
    <w:rsid w:val="00172985"/>
    <w:rsid w:val="00175959"/>
    <w:rsid w:val="001818D2"/>
    <w:rsid w:val="001831A4"/>
    <w:rsid w:val="00185764"/>
    <w:rsid w:val="00190A27"/>
    <w:rsid w:val="00191147"/>
    <w:rsid w:val="00193164"/>
    <w:rsid w:val="0019537C"/>
    <w:rsid w:val="001A5320"/>
    <w:rsid w:val="001B016E"/>
    <w:rsid w:val="001B6186"/>
    <w:rsid w:val="001D43B3"/>
    <w:rsid w:val="001E0DA4"/>
    <w:rsid w:val="001E77C7"/>
    <w:rsid w:val="001F2B7D"/>
    <w:rsid w:val="00202131"/>
    <w:rsid w:val="00203237"/>
    <w:rsid w:val="00203E08"/>
    <w:rsid w:val="00204487"/>
    <w:rsid w:val="00214051"/>
    <w:rsid w:val="002224C3"/>
    <w:rsid w:val="00226F27"/>
    <w:rsid w:val="00227203"/>
    <w:rsid w:val="00230182"/>
    <w:rsid w:val="00232E4B"/>
    <w:rsid w:val="00234369"/>
    <w:rsid w:val="00240D11"/>
    <w:rsid w:val="002411DF"/>
    <w:rsid w:val="00251D37"/>
    <w:rsid w:val="002615C0"/>
    <w:rsid w:val="00272AA8"/>
    <w:rsid w:val="002760D3"/>
    <w:rsid w:val="00276C07"/>
    <w:rsid w:val="0029485A"/>
    <w:rsid w:val="002A0091"/>
    <w:rsid w:val="002C0E47"/>
    <w:rsid w:val="002C3A48"/>
    <w:rsid w:val="002C5585"/>
    <w:rsid w:val="002C7E8D"/>
    <w:rsid w:val="002D4C30"/>
    <w:rsid w:val="002E408D"/>
    <w:rsid w:val="002F2D95"/>
    <w:rsid w:val="00300C6C"/>
    <w:rsid w:val="003079EA"/>
    <w:rsid w:val="00316664"/>
    <w:rsid w:val="0032132B"/>
    <w:rsid w:val="003312F8"/>
    <w:rsid w:val="00331926"/>
    <w:rsid w:val="00333C9A"/>
    <w:rsid w:val="00335CBF"/>
    <w:rsid w:val="00336A32"/>
    <w:rsid w:val="00350C10"/>
    <w:rsid w:val="003538A5"/>
    <w:rsid w:val="00356819"/>
    <w:rsid w:val="003642CB"/>
    <w:rsid w:val="003651B7"/>
    <w:rsid w:val="00383DC8"/>
    <w:rsid w:val="003950B9"/>
    <w:rsid w:val="00397127"/>
    <w:rsid w:val="003A1372"/>
    <w:rsid w:val="003A45D8"/>
    <w:rsid w:val="003A5813"/>
    <w:rsid w:val="003B2D02"/>
    <w:rsid w:val="003B5522"/>
    <w:rsid w:val="003B7586"/>
    <w:rsid w:val="003B7B94"/>
    <w:rsid w:val="003C72A6"/>
    <w:rsid w:val="003D1382"/>
    <w:rsid w:val="003D15FF"/>
    <w:rsid w:val="003D64A7"/>
    <w:rsid w:val="003F726E"/>
    <w:rsid w:val="00422B89"/>
    <w:rsid w:val="00430B08"/>
    <w:rsid w:val="0043382E"/>
    <w:rsid w:val="00433BDB"/>
    <w:rsid w:val="004374C0"/>
    <w:rsid w:val="00437E05"/>
    <w:rsid w:val="00450200"/>
    <w:rsid w:val="004518A8"/>
    <w:rsid w:val="00451D5E"/>
    <w:rsid w:val="00455643"/>
    <w:rsid w:val="00476A47"/>
    <w:rsid w:val="00485F89"/>
    <w:rsid w:val="00486777"/>
    <w:rsid w:val="00486ACC"/>
    <w:rsid w:val="00487DAF"/>
    <w:rsid w:val="0049150C"/>
    <w:rsid w:val="0049275F"/>
    <w:rsid w:val="00492781"/>
    <w:rsid w:val="004929D0"/>
    <w:rsid w:val="004A19B4"/>
    <w:rsid w:val="004A5C1A"/>
    <w:rsid w:val="004A6CC0"/>
    <w:rsid w:val="004B5D6B"/>
    <w:rsid w:val="004C267F"/>
    <w:rsid w:val="004C539A"/>
    <w:rsid w:val="004C745B"/>
    <w:rsid w:val="004D4398"/>
    <w:rsid w:val="004E404C"/>
    <w:rsid w:val="004F13D4"/>
    <w:rsid w:val="004F5F02"/>
    <w:rsid w:val="0050009B"/>
    <w:rsid w:val="00501567"/>
    <w:rsid w:val="0050195C"/>
    <w:rsid w:val="005122CE"/>
    <w:rsid w:val="00523F85"/>
    <w:rsid w:val="00533724"/>
    <w:rsid w:val="005339AC"/>
    <w:rsid w:val="00535462"/>
    <w:rsid w:val="00545A44"/>
    <w:rsid w:val="005534E8"/>
    <w:rsid w:val="005540DE"/>
    <w:rsid w:val="00561EEA"/>
    <w:rsid w:val="00573311"/>
    <w:rsid w:val="00580F20"/>
    <w:rsid w:val="00581D08"/>
    <w:rsid w:val="005847D5"/>
    <w:rsid w:val="00593081"/>
    <w:rsid w:val="00596990"/>
    <w:rsid w:val="005A5FA0"/>
    <w:rsid w:val="005B15EC"/>
    <w:rsid w:val="005B72EF"/>
    <w:rsid w:val="005C0CC8"/>
    <w:rsid w:val="005C4AB0"/>
    <w:rsid w:val="005C4F1D"/>
    <w:rsid w:val="005E16B8"/>
    <w:rsid w:val="005F33B5"/>
    <w:rsid w:val="005F365B"/>
    <w:rsid w:val="006012B8"/>
    <w:rsid w:val="00604D17"/>
    <w:rsid w:val="00613578"/>
    <w:rsid w:val="0061392B"/>
    <w:rsid w:val="00616FDB"/>
    <w:rsid w:val="00625FC4"/>
    <w:rsid w:val="00626B5D"/>
    <w:rsid w:val="00634BAF"/>
    <w:rsid w:val="00645E9D"/>
    <w:rsid w:val="0065246A"/>
    <w:rsid w:val="006548A6"/>
    <w:rsid w:val="00655724"/>
    <w:rsid w:val="006612D7"/>
    <w:rsid w:val="00665EC4"/>
    <w:rsid w:val="00673987"/>
    <w:rsid w:val="00681F57"/>
    <w:rsid w:val="006937F7"/>
    <w:rsid w:val="006D6F04"/>
    <w:rsid w:val="006F02CC"/>
    <w:rsid w:val="00711E0A"/>
    <w:rsid w:val="007126A3"/>
    <w:rsid w:val="00713AC1"/>
    <w:rsid w:val="00714459"/>
    <w:rsid w:val="007232FF"/>
    <w:rsid w:val="007359FD"/>
    <w:rsid w:val="00736537"/>
    <w:rsid w:val="00741947"/>
    <w:rsid w:val="007422C3"/>
    <w:rsid w:val="00746D2E"/>
    <w:rsid w:val="00752772"/>
    <w:rsid w:val="00752929"/>
    <w:rsid w:val="00767F47"/>
    <w:rsid w:val="00772C6B"/>
    <w:rsid w:val="00775AD4"/>
    <w:rsid w:val="00781D8B"/>
    <w:rsid w:val="00783BB0"/>
    <w:rsid w:val="007A0C22"/>
    <w:rsid w:val="007A2BA9"/>
    <w:rsid w:val="007A4692"/>
    <w:rsid w:val="007A5C14"/>
    <w:rsid w:val="007B7276"/>
    <w:rsid w:val="007D0402"/>
    <w:rsid w:val="007D1FBD"/>
    <w:rsid w:val="007D35F3"/>
    <w:rsid w:val="007D571D"/>
    <w:rsid w:val="007F578A"/>
    <w:rsid w:val="007F5E41"/>
    <w:rsid w:val="00812BBD"/>
    <w:rsid w:val="00825405"/>
    <w:rsid w:val="00827A44"/>
    <w:rsid w:val="008376B5"/>
    <w:rsid w:val="00846038"/>
    <w:rsid w:val="008470FF"/>
    <w:rsid w:val="00847FAA"/>
    <w:rsid w:val="00851BD8"/>
    <w:rsid w:val="00857BB1"/>
    <w:rsid w:val="00864967"/>
    <w:rsid w:val="008659E2"/>
    <w:rsid w:val="00865E22"/>
    <w:rsid w:val="00874C3C"/>
    <w:rsid w:val="00876B55"/>
    <w:rsid w:val="008802C7"/>
    <w:rsid w:val="00887E02"/>
    <w:rsid w:val="0089070F"/>
    <w:rsid w:val="00890737"/>
    <w:rsid w:val="008A6004"/>
    <w:rsid w:val="008B17D7"/>
    <w:rsid w:val="008B4B60"/>
    <w:rsid w:val="008E23AC"/>
    <w:rsid w:val="008E76D7"/>
    <w:rsid w:val="008F6BF2"/>
    <w:rsid w:val="00901491"/>
    <w:rsid w:val="00906CF7"/>
    <w:rsid w:val="00913329"/>
    <w:rsid w:val="00915256"/>
    <w:rsid w:val="009263D7"/>
    <w:rsid w:val="00934EA8"/>
    <w:rsid w:val="00935277"/>
    <w:rsid w:val="009357B6"/>
    <w:rsid w:val="00937289"/>
    <w:rsid w:val="00937442"/>
    <w:rsid w:val="00942820"/>
    <w:rsid w:val="00946A71"/>
    <w:rsid w:val="00947FA2"/>
    <w:rsid w:val="009527BB"/>
    <w:rsid w:val="00962AE8"/>
    <w:rsid w:val="0096434E"/>
    <w:rsid w:val="009675FC"/>
    <w:rsid w:val="00976177"/>
    <w:rsid w:val="009816B1"/>
    <w:rsid w:val="00983EBE"/>
    <w:rsid w:val="009946C1"/>
    <w:rsid w:val="009948CD"/>
    <w:rsid w:val="009973D4"/>
    <w:rsid w:val="009B38BB"/>
    <w:rsid w:val="009B49F4"/>
    <w:rsid w:val="009D6DB0"/>
    <w:rsid w:val="009F49FB"/>
    <w:rsid w:val="00A04216"/>
    <w:rsid w:val="00A057FD"/>
    <w:rsid w:val="00A05915"/>
    <w:rsid w:val="00A104C5"/>
    <w:rsid w:val="00A13278"/>
    <w:rsid w:val="00A22F02"/>
    <w:rsid w:val="00A240FB"/>
    <w:rsid w:val="00A26596"/>
    <w:rsid w:val="00A312E5"/>
    <w:rsid w:val="00A3495F"/>
    <w:rsid w:val="00A36267"/>
    <w:rsid w:val="00A42D29"/>
    <w:rsid w:val="00A51927"/>
    <w:rsid w:val="00A52294"/>
    <w:rsid w:val="00A55065"/>
    <w:rsid w:val="00A557B1"/>
    <w:rsid w:val="00A7088F"/>
    <w:rsid w:val="00A75C68"/>
    <w:rsid w:val="00A85F21"/>
    <w:rsid w:val="00A92A87"/>
    <w:rsid w:val="00A96ADA"/>
    <w:rsid w:val="00AB17E8"/>
    <w:rsid w:val="00AB7037"/>
    <w:rsid w:val="00AC75E2"/>
    <w:rsid w:val="00AD035F"/>
    <w:rsid w:val="00AD3FE2"/>
    <w:rsid w:val="00AD6A03"/>
    <w:rsid w:val="00AE51D0"/>
    <w:rsid w:val="00B00474"/>
    <w:rsid w:val="00B153FA"/>
    <w:rsid w:val="00B33863"/>
    <w:rsid w:val="00B3612B"/>
    <w:rsid w:val="00B56513"/>
    <w:rsid w:val="00B60357"/>
    <w:rsid w:val="00B6490F"/>
    <w:rsid w:val="00B6620F"/>
    <w:rsid w:val="00B67585"/>
    <w:rsid w:val="00B72499"/>
    <w:rsid w:val="00B73CB1"/>
    <w:rsid w:val="00B74C5C"/>
    <w:rsid w:val="00B817FF"/>
    <w:rsid w:val="00BB523C"/>
    <w:rsid w:val="00BB6EE6"/>
    <w:rsid w:val="00BB6F1E"/>
    <w:rsid w:val="00BC3E53"/>
    <w:rsid w:val="00BC4DB1"/>
    <w:rsid w:val="00BC7A78"/>
    <w:rsid w:val="00BE3F89"/>
    <w:rsid w:val="00BF4AC7"/>
    <w:rsid w:val="00C10FC3"/>
    <w:rsid w:val="00C14F15"/>
    <w:rsid w:val="00C15800"/>
    <w:rsid w:val="00C23F43"/>
    <w:rsid w:val="00C3467B"/>
    <w:rsid w:val="00C5170C"/>
    <w:rsid w:val="00C56FA2"/>
    <w:rsid w:val="00C60FD7"/>
    <w:rsid w:val="00C61FF4"/>
    <w:rsid w:val="00C7050D"/>
    <w:rsid w:val="00C73E4E"/>
    <w:rsid w:val="00C743F4"/>
    <w:rsid w:val="00C863FD"/>
    <w:rsid w:val="00C906CC"/>
    <w:rsid w:val="00C9583B"/>
    <w:rsid w:val="00CA1339"/>
    <w:rsid w:val="00CA2D4C"/>
    <w:rsid w:val="00CA4E4A"/>
    <w:rsid w:val="00CC62F9"/>
    <w:rsid w:val="00CE05A8"/>
    <w:rsid w:val="00CF188A"/>
    <w:rsid w:val="00D10661"/>
    <w:rsid w:val="00D17CE2"/>
    <w:rsid w:val="00D205BA"/>
    <w:rsid w:val="00D25450"/>
    <w:rsid w:val="00D33F1F"/>
    <w:rsid w:val="00D45959"/>
    <w:rsid w:val="00D4624B"/>
    <w:rsid w:val="00D47DF4"/>
    <w:rsid w:val="00D56E33"/>
    <w:rsid w:val="00D63D28"/>
    <w:rsid w:val="00D66E36"/>
    <w:rsid w:val="00D918CD"/>
    <w:rsid w:val="00D953D7"/>
    <w:rsid w:val="00DA66E6"/>
    <w:rsid w:val="00DB01E0"/>
    <w:rsid w:val="00DC0F9C"/>
    <w:rsid w:val="00DD3C24"/>
    <w:rsid w:val="00DD4125"/>
    <w:rsid w:val="00DD4CDF"/>
    <w:rsid w:val="00DD782D"/>
    <w:rsid w:val="00DE28FE"/>
    <w:rsid w:val="00DE6CFD"/>
    <w:rsid w:val="00DE7B26"/>
    <w:rsid w:val="00DF26E2"/>
    <w:rsid w:val="00DF2967"/>
    <w:rsid w:val="00DF3468"/>
    <w:rsid w:val="00E01DE8"/>
    <w:rsid w:val="00E04844"/>
    <w:rsid w:val="00E071D9"/>
    <w:rsid w:val="00E10607"/>
    <w:rsid w:val="00E32A30"/>
    <w:rsid w:val="00E36F5A"/>
    <w:rsid w:val="00E4254D"/>
    <w:rsid w:val="00E47766"/>
    <w:rsid w:val="00E548F5"/>
    <w:rsid w:val="00E57FB9"/>
    <w:rsid w:val="00E70595"/>
    <w:rsid w:val="00E71419"/>
    <w:rsid w:val="00E83205"/>
    <w:rsid w:val="00E919A5"/>
    <w:rsid w:val="00EA1B33"/>
    <w:rsid w:val="00EA3240"/>
    <w:rsid w:val="00EA53B8"/>
    <w:rsid w:val="00EC6CAA"/>
    <w:rsid w:val="00EE5C3B"/>
    <w:rsid w:val="00EE7654"/>
    <w:rsid w:val="00EF0BC0"/>
    <w:rsid w:val="00EF27B9"/>
    <w:rsid w:val="00EF4F91"/>
    <w:rsid w:val="00EF6BAB"/>
    <w:rsid w:val="00F0397B"/>
    <w:rsid w:val="00F06B5F"/>
    <w:rsid w:val="00F06BFB"/>
    <w:rsid w:val="00F10A81"/>
    <w:rsid w:val="00F12ADA"/>
    <w:rsid w:val="00F13029"/>
    <w:rsid w:val="00F1462A"/>
    <w:rsid w:val="00F24FEA"/>
    <w:rsid w:val="00F2647A"/>
    <w:rsid w:val="00F27F43"/>
    <w:rsid w:val="00F307CD"/>
    <w:rsid w:val="00F30F7C"/>
    <w:rsid w:val="00F32880"/>
    <w:rsid w:val="00F35358"/>
    <w:rsid w:val="00F51222"/>
    <w:rsid w:val="00F57DE8"/>
    <w:rsid w:val="00F61BD2"/>
    <w:rsid w:val="00F746C0"/>
    <w:rsid w:val="00F87DA9"/>
    <w:rsid w:val="00F91760"/>
    <w:rsid w:val="00F91DFD"/>
    <w:rsid w:val="00F966AB"/>
    <w:rsid w:val="00FA36EE"/>
    <w:rsid w:val="00FA4A4C"/>
    <w:rsid w:val="00FA506B"/>
    <w:rsid w:val="00FB6890"/>
    <w:rsid w:val="00FD0E85"/>
    <w:rsid w:val="00FD1734"/>
    <w:rsid w:val="00FD4831"/>
    <w:rsid w:val="00FE7983"/>
    <w:rsid w:val="00FF302D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3767-F423-499C-93F1-50615B4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&#1086;v&#1086;marii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&#1086;v&#1086;marii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5F2B4137371D70B5265F27F3BA47AE8847AC764B79A78CE3A2E68D4EAD19C89BE6855C0239A79A26A5552D750919LFM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005D-25ED-492C-88E6-58CE6A4A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1</cp:revision>
  <cp:lastPrinted>2021-10-10T23:28:00Z</cp:lastPrinted>
  <dcterms:created xsi:type="dcterms:W3CDTF">2022-01-11T05:22:00Z</dcterms:created>
  <dcterms:modified xsi:type="dcterms:W3CDTF">2022-01-19T20:55:00Z</dcterms:modified>
</cp:coreProperties>
</file>