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4A" w:rsidRDefault="0073584A" w:rsidP="003D43DD">
      <w:pPr>
        <w:pStyle w:val="Style3"/>
        <w:widowControl/>
        <w:spacing w:before="72"/>
        <w:ind w:right="-6"/>
        <w:rPr>
          <w:rStyle w:val="FontStyle11"/>
          <w:sz w:val="36"/>
          <w:szCs w:val="36"/>
        </w:rPr>
      </w:pPr>
    </w:p>
    <w:p w:rsidR="003D43DD" w:rsidRDefault="003D43DD" w:rsidP="003D43DD">
      <w:pPr>
        <w:jc w:val="center"/>
        <w:rPr>
          <w:b/>
          <w:sz w:val="28"/>
          <w:szCs w:val="28"/>
        </w:rPr>
      </w:pPr>
      <w:r>
        <w:rPr>
          <w:rFonts w:ascii="Arial Narrow" w:hAnsi="Arial Narrow"/>
          <w:noProof/>
        </w:rPr>
        <w:drawing>
          <wp:inline distT="0" distB="0" distL="0" distR="0" wp14:anchorId="464A201D" wp14:editId="24BED17A">
            <wp:extent cx="571500" cy="906780"/>
            <wp:effectExtent l="0" t="0" r="0" b="762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DD" w:rsidRPr="00B23FA7" w:rsidRDefault="003D43DD" w:rsidP="003D43DD">
      <w:pPr>
        <w:jc w:val="center"/>
        <w:rPr>
          <w:b/>
          <w:sz w:val="22"/>
          <w:szCs w:val="22"/>
        </w:rPr>
      </w:pPr>
    </w:p>
    <w:p w:rsidR="003D43DD" w:rsidRPr="006505A9" w:rsidRDefault="003D43DD" w:rsidP="003D43DD">
      <w:pPr>
        <w:spacing w:line="240" w:lineRule="atLeast"/>
        <w:jc w:val="center"/>
        <w:rPr>
          <w:b/>
          <w:sz w:val="28"/>
          <w:szCs w:val="28"/>
        </w:rPr>
      </w:pPr>
      <w:r w:rsidRPr="006505A9">
        <w:rPr>
          <w:b/>
          <w:sz w:val="28"/>
          <w:szCs w:val="28"/>
        </w:rPr>
        <w:t>АДМИНИСТРАЦИЯ</w:t>
      </w:r>
    </w:p>
    <w:p w:rsidR="003D43DD" w:rsidRPr="00625027" w:rsidRDefault="003D43DD" w:rsidP="003D43DD">
      <w:pPr>
        <w:pStyle w:val="1"/>
        <w:spacing w:before="0" w:after="0" w:line="240" w:lineRule="atLeast"/>
        <w:rPr>
          <w:rFonts w:ascii="Times New Roman" w:hAnsi="Times New Roman"/>
          <w:sz w:val="20"/>
          <w:szCs w:val="20"/>
        </w:rPr>
      </w:pPr>
      <w:r w:rsidRPr="00625027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r w:rsidRPr="00625027">
        <w:rPr>
          <w:rFonts w:ascii="Times New Roman" w:hAnsi="Times New Roman"/>
        </w:rPr>
        <w:t>А</w:t>
      </w:r>
      <w:r w:rsidRPr="009C46C3">
        <w:rPr>
          <w:rFonts w:ascii="Times New Roman" w:hAnsi="Times New Roman"/>
          <w:sz w:val="20"/>
          <w:szCs w:val="20"/>
        </w:rPr>
        <w:t xml:space="preserve">НАДЫРЬ </w:t>
      </w:r>
      <w:r w:rsidRPr="009C46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43DD" w:rsidRDefault="003D43DD" w:rsidP="003D43DD">
      <w:pPr>
        <w:pStyle w:val="Style3"/>
        <w:widowControl/>
        <w:spacing w:before="72"/>
        <w:ind w:right="-6"/>
        <w:jc w:val="center"/>
        <w:rPr>
          <w:rStyle w:val="FontStyle11"/>
          <w:sz w:val="36"/>
          <w:szCs w:val="36"/>
        </w:rPr>
      </w:pPr>
    </w:p>
    <w:p w:rsidR="006B1E79" w:rsidRDefault="006B1E79" w:rsidP="003D43DD">
      <w:pPr>
        <w:pStyle w:val="Style3"/>
        <w:widowControl/>
        <w:spacing w:before="72"/>
        <w:ind w:right="-6"/>
        <w:jc w:val="center"/>
        <w:rPr>
          <w:rStyle w:val="FontStyle11"/>
          <w:sz w:val="36"/>
          <w:szCs w:val="36"/>
        </w:rPr>
      </w:pPr>
    </w:p>
    <w:p w:rsidR="00302F9B" w:rsidRPr="003238AD" w:rsidRDefault="00302F9B" w:rsidP="00302F9B">
      <w:pPr>
        <w:pStyle w:val="Style3"/>
        <w:widowControl/>
        <w:spacing w:before="72"/>
        <w:ind w:left="3955" w:right="2688"/>
        <w:rPr>
          <w:rStyle w:val="FontStyle11"/>
          <w:sz w:val="36"/>
          <w:szCs w:val="36"/>
        </w:rPr>
      </w:pPr>
      <w:r w:rsidRPr="003238AD">
        <w:rPr>
          <w:rStyle w:val="FontStyle11"/>
          <w:sz w:val="36"/>
          <w:szCs w:val="36"/>
        </w:rPr>
        <w:t xml:space="preserve">ПАМЯТКА </w:t>
      </w:r>
    </w:p>
    <w:p w:rsidR="00302F9B" w:rsidRDefault="00302F9B" w:rsidP="00302F9B">
      <w:pPr>
        <w:pStyle w:val="Style3"/>
        <w:widowControl/>
        <w:spacing w:before="72"/>
        <w:ind w:right="-6"/>
        <w:jc w:val="center"/>
        <w:rPr>
          <w:rStyle w:val="FontStyle11"/>
        </w:rPr>
      </w:pPr>
      <w:r>
        <w:rPr>
          <w:rStyle w:val="FontStyle11"/>
        </w:rPr>
        <w:t>О ПРАВИЛАХ ПОВЕДЕНИЯ НА ВОДНЫХ ОБЪЕКТАХ</w:t>
      </w:r>
    </w:p>
    <w:p w:rsidR="00302F9B" w:rsidRDefault="003D43DD" w:rsidP="003D43DD">
      <w:pPr>
        <w:pStyle w:val="Style3"/>
        <w:widowControl/>
        <w:spacing w:before="72"/>
        <w:ind w:right="-6"/>
        <w:jc w:val="center"/>
        <w:rPr>
          <w:rStyle w:val="FontStyle11"/>
        </w:rPr>
      </w:pPr>
      <w:r>
        <w:rPr>
          <w:rStyle w:val="FontStyle11"/>
        </w:rPr>
        <w:t>В ВЕСЕННЕ-ЛЕТНИЙ ПЕРИОД</w:t>
      </w:r>
    </w:p>
    <w:p w:rsidR="003D43DD" w:rsidRDefault="003D43DD" w:rsidP="003D43DD">
      <w:pPr>
        <w:pStyle w:val="Style3"/>
        <w:widowControl/>
        <w:spacing w:before="72"/>
        <w:ind w:right="-6"/>
        <w:jc w:val="center"/>
        <w:rPr>
          <w:rStyle w:val="FontStyle11"/>
        </w:rPr>
      </w:pPr>
    </w:p>
    <w:p w:rsidR="00302F9B" w:rsidRDefault="00302F9B" w:rsidP="003D43DD">
      <w:pPr>
        <w:pStyle w:val="Style3"/>
        <w:widowControl/>
        <w:spacing w:before="72"/>
        <w:ind w:left="284" w:right="-6"/>
        <w:jc w:val="center"/>
        <w:rPr>
          <w:rStyle w:val="FontStyle11"/>
        </w:rPr>
      </w:pPr>
      <w:r>
        <w:rPr>
          <w:rStyle w:val="FontStyle11"/>
        </w:rPr>
        <w:t>Правила поведения на льду:</w:t>
      </w:r>
    </w:p>
    <w:p w:rsidR="00302F9B" w:rsidRPr="00302F9B" w:rsidRDefault="00BB7116" w:rsidP="003D43DD">
      <w:pPr>
        <w:pStyle w:val="Style4"/>
        <w:widowControl/>
        <w:ind w:left="284" w:firstLine="567"/>
        <w:jc w:val="both"/>
        <w:rPr>
          <w:rStyle w:val="FontStyle13"/>
          <w:b w:val="0"/>
        </w:rPr>
      </w:pPr>
      <w:r>
        <w:rPr>
          <w:rStyle w:val="FontStyle13"/>
          <w:b w:val="0"/>
        </w:rPr>
        <w:t>В</w:t>
      </w:r>
      <w:r w:rsidR="00302F9B" w:rsidRPr="00302F9B">
        <w:rPr>
          <w:rStyle w:val="FontStyle13"/>
          <w:b w:val="0"/>
        </w:rPr>
        <w:t>ыходить</w:t>
      </w:r>
      <w:r>
        <w:rPr>
          <w:rStyle w:val="FontStyle13"/>
          <w:b w:val="0"/>
        </w:rPr>
        <w:t xml:space="preserve"> (выезжать)</w:t>
      </w:r>
      <w:r w:rsidR="00302F9B" w:rsidRPr="00302F9B">
        <w:rPr>
          <w:rStyle w:val="FontStyle13"/>
          <w:b w:val="0"/>
        </w:rPr>
        <w:t xml:space="preserve"> на лед в темное время суток и при плохой вид</w:t>
      </w:r>
      <w:r>
        <w:rPr>
          <w:rStyle w:val="FontStyle13"/>
          <w:b w:val="0"/>
        </w:rPr>
        <w:t>имости (туман, снегопад, дождь) категорически не рекомендуется!</w:t>
      </w:r>
    </w:p>
    <w:p w:rsidR="00302F9B" w:rsidRPr="00302F9B" w:rsidRDefault="00302F9B" w:rsidP="003D43DD">
      <w:pPr>
        <w:pStyle w:val="Style4"/>
        <w:widowControl/>
        <w:spacing w:before="5"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 xml:space="preserve">При переходе </w:t>
      </w:r>
      <w:r w:rsidR="00BB7116">
        <w:rPr>
          <w:rStyle w:val="FontStyle13"/>
          <w:b w:val="0"/>
        </w:rPr>
        <w:t>(переезде) через водный объект</w:t>
      </w:r>
      <w:r w:rsidRPr="00302F9B">
        <w:rPr>
          <w:rStyle w:val="FontStyle13"/>
          <w:b w:val="0"/>
        </w:rPr>
        <w:t xml:space="preserve"> пользуйтесь официальными ледовыми переправами.</w:t>
      </w:r>
    </w:p>
    <w:p w:rsidR="00302F9B" w:rsidRPr="00302F9B" w:rsidRDefault="00302F9B" w:rsidP="003D43DD">
      <w:pPr>
        <w:pStyle w:val="Style2"/>
        <w:widowControl/>
        <w:spacing w:line="317" w:lineRule="exact"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Нельзя проверять прочность льда ударом ноги.</w:t>
      </w:r>
      <w:r w:rsidR="00BB7116">
        <w:rPr>
          <w:rStyle w:val="FontStyle13"/>
          <w:b w:val="0"/>
        </w:rPr>
        <w:t xml:space="preserve"> Если после первого сильного удара каким-либо предметом (например</w:t>
      </w:r>
      <w:r w:rsidRPr="00302F9B">
        <w:rPr>
          <w:rStyle w:val="FontStyle13"/>
          <w:b w:val="0"/>
        </w:rPr>
        <w:t xml:space="preserve"> лыжной палкой</w:t>
      </w:r>
      <w:r w:rsidR="00BB7116">
        <w:rPr>
          <w:rStyle w:val="FontStyle13"/>
          <w:b w:val="0"/>
        </w:rPr>
        <w:t>)</w:t>
      </w:r>
      <w:r w:rsidRPr="00302F9B">
        <w:rPr>
          <w:rStyle w:val="FontStyle13"/>
          <w:b w:val="0"/>
        </w:rPr>
        <w:t xml:space="preserve">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02F9B" w:rsidRPr="00302F9B" w:rsidRDefault="00302F9B" w:rsidP="003D43DD">
      <w:pPr>
        <w:pStyle w:val="Style4"/>
        <w:widowControl/>
        <w:spacing w:before="5"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При вынужденном перехо</w:t>
      </w:r>
      <w:r w:rsidR="00BB7116">
        <w:rPr>
          <w:rStyle w:val="FontStyle13"/>
          <w:b w:val="0"/>
        </w:rPr>
        <w:t>де через водный объект,</w:t>
      </w:r>
      <w:r w:rsidRPr="00302F9B">
        <w:rPr>
          <w:rStyle w:val="FontStyle13"/>
          <w:b w:val="0"/>
        </w:rPr>
        <w:t xml:space="preserve"> безопаснее всего придерживаться проторенных троп или идти по уже проложенной лыжне. Но если их нет</w:t>
      </w:r>
      <w:r w:rsidR="00BB7116">
        <w:rPr>
          <w:rStyle w:val="FontStyle13"/>
          <w:b w:val="0"/>
        </w:rPr>
        <w:t>, надо перед тем, как выйти</w:t>
      </w:r>
      <w:r w:rsidRPr="00302F9B">
        <w:rPr>
          <w:rStyle w:val="FontStyle13"/>
          <w:b w:val="0"/>
        </w:rPr>
        <w:t xml:space="preserve"> на лед, очень внимательно осмотреться и наметить предстоящий маршрут.</w:t>
      </w:r>
    </w:p>
    <w:p w:rsidR="00302F9B" w:rsidRPr="00302F9B" w:rsidRDefault="00302F9B" w:rsidP="003D43DD">
      <w:pPr>
        <w:pStyle w:val="Style4"/>
        <w:widowControl/>
        <w:spacing w:before="5"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При переходе водоема группой необходимо соблюдать расстояние друг от друга (5-6</w:t>
      </w:r>
      <w:r w:rsidR="00BB7116">
        <w:rPr>
          <w:rStyle w:val="FontStyle13"/>
          <w:b w:val="0"/>
        </w:rPr>
        <w:t xml:space="preserve"> </w:t>
      </w:r>
      <w:r w:rsidRPr="00302F9B">
        <w:rPr>
          <w:rStyle w:val="FontStyle13"/>
          <w:b w:val="0"/>
        </w:rPr>
        <w:t>м</w:t>
      </w:r>
      <w:r w:rsidR="00BB7116">
        <w:rPr>
          <w:rStyle w:val="FontStyle13"/>
          <w:b w:val="0"/>
        </w:rPr>
        <w:t>етров</w:t>
      </w:r>
      <w:r w:rsidRPr="00302F9B">
        <w:rPr>
          <w:rStyle w:val="FontStyle13"/>
          <w:b w:val="0"/>
        </w:rPr>
        <w:t>).</w:t>
      </w:r>
    </w:p>
    <w:p w:rsidR="00302F9B" w:rsidRPr="00302F9B" w:rsidRDefault="00302F9B" w:rsidP="003D43DD">
      <w:pPr>
        <w:pStyle w:val="Style4"/>
        <w:widowControl/>
        <w:ind w:left="284" w:firstLine="567"/>
        <w:jc w:val="both"/>
        <w:rPr>
          <w:rStyle w:val="FontStyle13"/>
          <w:rFonts w:eastAsia="MingLiU"/>
          <w:b w:val="0"/>
        </w:rPr>
      </w:pPr>
      <w:r w:rsidRPr="00302F9B">
        <w:rPr>
          <w:rStyle w:val="FontStyle13"/>
          <w:b w:val="0"/>
        </w:rPr>
        <w:t>Замерзшую реку (озеро) лучше перейти на лыжах, при этом: крепления лыж расстегните, чтобы при необходимости б</w:t>
      </w:r>
      <w:r>
        <w:rPr>
          <w:rStyle w:val="FontStyle13"/>
          <w:b w:val="0"/>
        </w:rPr>
        <w:t>ыстро их сбросить, лыжные палки</w:t>
      </w:r>
      <w:r>
        <w:rPr>
          <w:rStyle w:val="FontStyle12"/>
          <w:b/>
        </w:rPr>
        <w:t xml:space="preserve"> </w:t>
      </w:r>
      <w:r w:rsidRPr="00302F9B">
        <w:rPr>
          <w:rStyle w:val="FontStyle13"/>
          <w:rFonts w:eastAsia="MingLiU"/>
          <w:b w:val="0"/>
        </w:rPr>
        <w:t>держите в руках, не накидывая петли на кисти рук, чтобы в случае опасности сразу их отбросить.</w:t>
      </w:r>
    </w:p>
    <w:p w:rsidR="00302F9B" w:rsidRPr="00302F9B" w:rsidRDefault="00302F9B" w:rsidP="003D43DD">
      <w:pPr>
        <w:pStyle w:val="Style4"/>
        <w:widowControl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Если есть рюкзак, повесьте его на одно плечо, это позволит легко освободиться о</w:t>
      </w:r>
      <w:r w:rsidR="00BB7116">
        <w:rPr>
          <w:rStyle w:val="FontStyle13"/>
          <w:b w:val="0"/>
        </w:rPr>
        <w:t>т груза в случае, если лед под В</w:t>
      </w:r>
      <w:r w:rsidRPr="00302F9B">
        <w:rPr>
          <w:rStyle w:val="FontStyle13"/>
          <w:b w:val="0"/>
        </w:rPr>
        <w:t>ами провалится.</w:t>
      </w:r>
    </w:p>
    <w:p w:rsidR="00302F9B" w:rsidRPr="00302F9B" w:rsidRDefault="00302F9B" w:rsidP="003D43DD">
      <w:pPr>
        <w:pStyle w:val="Style4"/>
        <w:widowControl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02F9B" w:rsidRPr="00302F9B" w:rsidRDefault="00302F9B" w:rsidP="003D43DD">
      <w:pPr>
        <w:pStyle w:val="Style4"/>
        <w:widowControl/>
        <w:ind w:left="284" w:firstLine="567"/>
        <w:jc w:val="both"/>
        <w:rPr>
          <w:rStyle w:val="FontStyle13"/>
          <w:b w:val="0"/>
        </w:rPr>
      </w:pPr>
      <w:r w:rsidRPr="00302F9B">
        <w:rPr>
          <w:rStyle w:val="FontStyle13"/>
          <w:b w:val="0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3D43DD" w:rsidRPr="006B1E79" w:rsidRDefault="00302F9B" w:rsidP="006B1E79">
      <w:pPr>
        <w:pStyle w:val="Style4"/>
        <w:widowControl/>
        <w:ind w:left="284" w:firstLine="567"/>
        <w:jc w:val="both"/>
        <w:rPr>
          <w:rStyle w:val="FontStyle11"/>
          <w:b w:val="0"/>
        </w:rPr>
      </w:pPr>
      <w:r w:rsidRPr="00302F9B">
        <w:rPr>
          <w:rStyle w:val="FontStyle13"/>
          <w:b w:val="0"/>
        </w:rPr>
        <w:t xml:space="preserve">Одна из самых частых причин трагедий на водоёмах - </w:t>
      </w:r>
      <w:r w:rsidRPr="00302F9B">
        <w:rPr>
          <w:rStyle w:val="FontStyle13"/>
        </w:rPr>
        <w:t>алкогольное опьянение</w:t>
      </w:r>
      <w:r w:rsidRPr="00302F9B">
        <w:rPr>
          <w:rStyle w:val="FontStyle13"/>
          <w:b w:val="0"/>
        </w:rPr>
        <w:t xml:space="preserve">. Люди неадекватно реагируют на опасность </w:t>
      </w:r>
      <w:r w:rsidR="00BB7116">
        <w:rPr>
          <w:rStyle w:val="FontStyle13"/>
          <w:b w:val="0"/>
        </w:rPr>
        <w:t xml:space="preserve">и в случае </w:t>
      </w:r>
      <w:r w:rsidR="004B2ADA">
        <w:rPr>
          <w:rStyle w:val="FontStyle13"/>
          <w:b w:val="0"/>
        </w:rPr>
        <w:t xml:space="preserve">её </w:t>
      </w:r>
      <w:r w:rsidR="00BB7116">
        <w:rPr>
          <w:rStyle w:val="FontStyle13"/>
          <w:b w:val="0"/>
        </w:rPr>
        <w:t>возникновения,</w:t>
      </w:r>
      <w:r w:rsidRPr="00302F9B">
        <w:rPr>
          <w:rStyle w:val="FontStyle13"/>
          <w:b w:val="0"/>
        </w:rPr>
        <w:t xml:space="preserve"> становятся беспомощными</w:t>
      </w:r>
      <w:r w:rsidR="004B2ADA">
        <w:rPr>
          <w:rStyle w:val="FontStyle13"/>
          <w:b w:val="0"/>
        </w:rPr>
        <w:t xml:space="preserve"> или же их действия будут малоэффективными</w:t>
      </w:r>
      <w:r w:rsidRPr="00302F9B">
        <w:rPr>
          <w:rStyle w:val="FontStyle13"/>
          <w:b w:val="0"/>
        </w:rPr>
        <w:t>.</w:t>
      </w:r>
    </w:p>
    <w:p w:rsidR="00CD1338" w:rsidRDefault="00CD1338" w:rsidP="003D43DD">
      <w:pPr>
        <w:pStyle w:val="Style2"/>
        <w:widowControl/>
        <w:spacing w:line="317" w:lineRule="exact"/>
        <w:ind w:left="284" w:right="96"/>
        <w:jc w:val="center"/>
        <w:rPr>
          <w:rStyle w:val="FontStyle11"/>
        </w:rPr>
      </w:pPr>
    </w:p>
    <w:p w:rsidR="00494E16" w:rsidRDefault="00896D30" w:rsidP="003D43DD">
      <w:pPr>
        <w:pStyle w:val="Style2"/>
        <w:widowControl/>
        <w:spacing w:line="317" w:lineRule="exact"/>
        <w:ind w:left="284" w:right="96"/>
        <w:jc w:val="center"/>
        <w:rPr>
          <w:rStyle w:val="FontStyle11"/>
        </w:rPr>
      </w:pPr>
      <w:r>
        <w:rPr>
          <w:rStyle w:val="FontStyle11"/>
        </w:rPr>
        <w:t>«</w:t>
      </w:r>
      <w:r w:rsidR="005E2889">
        <w:rPr>
          <w:rStyle w:val="FontStyle11"/>
        </w:rPr>
        <w:t>ЕСЛИ ДРУГ ПРОВАЛИЛСЯ ВДРУГ!</w:t>
      </w:r>
      <w:r>
        <w:rPr>
          <w:rStyle w:val="FontStyle11"/>
        </w:rPr>
        <w:t>»</w:t>
      </w:r>
    </w:p>
    <w:p w:rsidR="00302F9B" w:rsidRDefault="00302F9B" w:rsidP="003D43DD">
      <w:pPr>
        <w:pStyle w:val="Style2"/>
        <w:widowControl/>
        <w:spacing w:line="317" w:lineRule="exact"/>
        <w:ind w:left="284" w:right="96"/>
        <w:jc w:val="center"/>
        <w:rPr>
          <w:rStyle w:val="FontStyle11"/>
        </w:rPr>
      </w:pPr>
    </w:p>
    <w:p w:rsidR="006B1E79" w:rsidRDefault="006B1E79" w:rsidP="003D43DD">
      <w:pPr>
        <w:pStyle w:val="Style3"/>
        <w:widowControl/>
        <w:ind w:left="284"/>
        <w:jc w:val="center"/>
        <w:rPr>
          <w:rStyle w:val="FontStyle12"/>
          <w:b/>
        </w:rPr>
      </w:pPr>
    </w:p>
    <w:p w:rsidR="006B1E79" w:rsidRDefault="006B1E79" w:rsidP="003D43DD">
      <w:pPr>
        <w:pStyle w:val="Style3"/>
        <w:widowControl/>
        <w:ind w:left="284"/>
        <w:jc w:val="center"/>
        <w:rPr>
          <w:rStyle w:val="FontStyle12"/>
          <w:b/>
        </w:rPr>
      </w:pPr>
    </w:p>
    <w:p w:rsidR="00494E16" w:rsidRPr="00302F9B" w:rsidRDefault="005E2889" w:rsidP="003D43DD">
      <w:pPr>
        <w:pStyle w:val="Style3"/>
        <w:widowControl/>
        <w:ind w:left="284"/>
        <w:jc w:val="center"/>
        <w:rPr>
          <w:rStyle w:val="FontStyle12"/>
          <w:b/>
        </w:rPr>
      </w:pPr>
      <w:r w:rsidRPr="00302F9B">
        <w:rPr>
          <w:rStyle w:val="FontStyle12"/>
          <w:b/>
        </w:rPr>
        <w:t>Помощь оказавшемуся подо льдом:</w:t>
      </w:r>
    </w:p>
    <w:p w:rsidR="00494E16" w:rsidRDefault="005E2889" w:rsidP="006B1E79">
      <w:pPr>
        <w:pStyle w:val="Style3"/>
        <w:widowControl/>
        <w:spacing w:before="5"/>
        <w:ind w:left="142" w:right="48"/>
        <w:rPr>
          <w:rStyle w:val="FontStyle12"/>
        </w:rPr>
      </w:pPr>
      <w:r>
        <w:rPr>
          <w:rStyle w:val="FontStyle12"/>
        </w:rPr>
        <w:t>-возьмите любую длинную палку, доску или веревку; можно связать шарфы, ремни, одежду;</w:t>
      </w:r>
    </w:p>
    <w:p w:rsidR="00494E16" w:rsidRDefault="005E2889" w:rsidP="006B1E79">
      <w:pPr>
        <w:pStyle w:val="Style3"/>
        <w:widowControl/>
        <w:spacing w:before="10"/>
        <w:ind w:left="142"/>
        <w:rPr>
          <w:rStyle w:val="FontStyle12"/>
        </w:rPr>
      </w:pPr>
      <w:r>
        <w:rPr>
          <w:rStyle w:val="FontStyle12"/>
        </w:rPr>
        <w:t>-ползком, широко расставляя руки и ноги и толкая перед собой спасательное средство, осторожно двигайтесь к полынье;</w:t>
      </w:r>
    </w:p>
    <w:p w:rsidR="00494E16" w:rsidRDefault="005E2889" w:rsidP="006B1E79">
      <w:pPr>
        <w:pStyle w:val="Style3"/>
        <w:widowControl/>
        <w:ind w:left="142"/>
        <w:rPr>
          <w:rStyle w:val="FontStyle12"/>
        </w:rPr>
      </w:pPr>
      <w:r>
        <w:rPr>
          <w:rStyle w:val="FontStyle12"/>
        </w:rPr>
        <w:t>-остановившись в нескольких метрах от находящегося в воде человека, бросьте ему веревку, край одежды или протяните ему палку;</w:t>
      </w:r>
    </w:p>
    <w:p w:rsidR="004B2ADA" w:rsidRDefault="005E2889" w:rsidP="006B1E79">
      <w:pPr>
        <w:pStyle w:val="Style3"/>
        <w:widowControl/>
        <w:ind w:left="142"/>
        <w:rPr>
          <w:rStyle w:val="FontStyle12"/>
        </w:rPr>
      </w:pPr>
      <w:r>
        <w:rPr>
          <w:rStyle w:val="FontStyle12"/>
        </w:rPr>
        <w:t>-осторожно вытащите пострадавшего на лед и вместе ползком выбирайтесь из опасной зоны;</w:t>
      </w:r>
    </w:p>
    <w:p w:rsidR="00494E16" w:rsidRDefault="005E2889" w:rsidP="006B1E79">
      <w:pPr>
        <w:pStyle w:val="Style3"/>
        <w:widowControl/>
        <w:spacing w:before="5"/>
        <w:ind w:left="142"/>
        <w:rPr>
          <w:rStyle w:val="FontStyle12"/>
        </w:rPr>
      </w:pPr>
      <w:r>
        <w:rPr>
          <w:rStyle w:val="FontStyle12"/>
        </w:rPr>
        <w:t>-доставьте пострадавшего в теплое место; снимите с него мокрую одежду;</w:t>
      </w:r>
    </w:p>
    <w:p w:rsidR="00494E16" w:rsidRDefault="005E2889" w:rsidP="006B1E79">
      <w:pPr>
        <w:pStyle w:val="Style3"/>
        <w:widowControl/>
        <w:ind w:left="142"/>
        <w:jc w:val="left"/>
        <w:rPr>
          <w:rStyle w:val="FontStyle12"/>
        </w:rPr>
      </w:pPr>
      <w:r>
        <w:rPr>
          <w:rStyle w:val="FontStyle12"/>
        </w:rPr>
        <w:t>энергично разотрите его тело до покраснения кожи; напоите горячим чаем;</w:t>
      </w:r>
    </w:p>
    <w:p w:rsidR="00494E16" w:rsidRDefault="005E2889" w:rsidP="006B1E79">
      <w:pPr>
        <w:pStyle w:val="Style3"/>
        <w:widowControl/>
        <w:ind w:left="142"/>
        <w:rPr>
          <w:rStyle w:val="FontStyle12"/>
        </w:rPr>
      </w:pPr>
      <w:r>
        <w:rPr>
          <w:rStyle w:val="FontStyle12"/>
        </w:rPr>
        <w:t>-ни в коем случае не давайте побывавшему в холодной воде алкогольные напитки</w:t>
      </w:r>
    </w:p>
    <w:p w:rsidR="00494E16" w:rsidRPr="003238AD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spacing w:line="317" w:lineRule="exact"/>
        <w:ind w:left="142"/>
        <w:jc w:val="left"/>
        <w:rPr>
          <w:sz w:val="26"/>
          <w:szCs w:val="26"/>
        </w:rPr>
      </w:pPr>
      <w:r>
        <w:rPr>
          <w:rStyle w:val="FontStyle12"/>
        </w:rPr>
        <w:t>это может привести к летальному исходу.</w:t>
      </w:r>
    </w:p>
    <w:p w:rsidR="00494E16" w:rsidRDefault="005E2889" w:rsidP="006B1E79">
      <w:pPr>
        <w:pStyle w:val="Style4"/>
        <w:widowControl/>
        <w:spacing w:before="178"/>
        <w:ind w:left="142" w:right="43"/>
        <w:jc w:val="center"/>
        <w:rPr>
          <w:rStyle w:val="FontStyle11"/>
        </w:rPr>
      </w:pPr>
      <w:r>
        <w:rPr>
          <w:rStyle w:val="FontStyle11"/>
        </w:rPr>
        <w:t>Как действовать при проваливании под лед</w:t>
      </w:r>
      <w:r w:rsidR="003238AD">
        <w:rPr>
          <w:rStyle w:val="FontStyle11"/>
        </w:rPr>
        <w:t>:</w:t>
      </w:r>
    </w:p>
    <w:p w:rsidR="00494E16" w:rsidRPr="00302F9B" w:rsidRDefault="005E2889" w:rsidP="006B1E79">
      <w:pPr>
        <w:pStyle w:val="Style3"/>
        <w:widowControl/>
        <w:tabs>
          <w:tab w:val="left" w:pos="567"/>
        </w:tabs>
        <w:ind w:left="142" w:firstLine="567"/>
        <w:rPr>
          <w:sz w:val="26"/>
          <w:szCs w:val="26"/>
        </w:rPr>
      </w:pPr>
      <w:r>
        <w:rPr>
          <w:rStyle w:val="FontStyle12"/>
        </w:rPr>
        <w:t>Провалившись по лед, удерживайтесь от погружения с головой, широко раскинув руки. Старайтесь передвигаться к тому краю полыньи, откуда идет течение. Это гарантия, что вас не затянет под лед. Выбирайтесь на лед, наползая грудью и поочередно вытаскивая на поверхность ноги. Выбравшись, откатитесь, а затем ползите в сторону.</w:t>
      </w:r>
    </w:p>
    <w:p w:rsidR="00494E16" w:rsidRDefault="005E2889" w:rsidP="006B1E79">
      <w:pPr>
        <w:pStyle w:val="Style3"/>
        <w:widowControl/>
        <w:spacing w:before="82" w:line="322" w:lineRule="exact"/>
        <w:ind w:left="142" w:firstLine="567"/>
        <w:rPr>
          <w:rStyle w:val="FontStyle12"/>
        </w:rPr>
      </w:pPr>
      <w:r>
        <w:rPr>
          <w:rStyle w:val="FontStyle12"/>
        </w:rPr>
        <w:t>Оказывая помощь провалившемуся человеку, приближайтесь к полынье ползком, широко раскинув руки. Положите под себя лыжи, доску, фанеру. За 3-4 метра до полыньи бросьте пострадавшему спасательные средства - лестницу, веревку, спасательный шест, связанные ремни или шарфы, доски и т.д. Вытащив пострадавшего, выбирайтесь из опасной зоны ползком. Выбравшись на сушу, поспешите согреться: охлаждение может вызвать серьезные осложнения. Попросите находящихся поблизости людей вызвать «скорую помощь, а сами немедленно приступайте к оказанию первой доврачебной помощи. Очистите рот и нос пострадавшего платком или краем рубашки от грязи и ила. Положите его животом на валик (бревно) или на колено так, чтобы голова свешивалась вниз, сильно нажимая на спину, добейтесь удаления воды из дыхательных путей и желудка. После удаления воды немедленно начинайте делать искусственное дыхание «рот в рот» и непрямой массаж сердца до полного восстановления самостоятельного дыхания. После появления у пострадавшего самостоятельного дыхания тепло укройте его и напоите горячим чаем.</w:t>
      </w:r>
    </w:p>
    <w:p w:rsidR="00CD1338" w:rsidRDefault="00CD1338" w:rsidP="006B1E79">
      <w:pPr>
        <w:pStyle w:val="Style2"/>
        <w:widowControl/>
        <w:spacing w:before="77" w:line="322" w:lineRule="exact"/>
        <w:ind w:left="142" w:right="14" w:firstLine="567"/>
        <w:jc w:val="center"/>
        <w:rPr>
          <w:sz w:val="20"/>
          <w:szCs w:val="20"/>
        </w:rPr>
      </w:pPr>
    </w:p>
    <w:p w:rsidR="00494E16" w:rsidRDefault="005E2889" w:rsidP="006B1E79">
      <w:pPr>
        <w:pStyle w:val="Style2"/>
        <w:widowControl/>
        <w:spacing w:before="77" w:line="322" w:lineRule="exact"/>
        <w:ind w:left="142" w:right="14" w:firstLine="567"/>
        <w:jc w:val="center"/>
        <w:rPr>
          <w:rStyle w:val="FontStyle11"/>
        </w:rPr>
      </w:pPr>
      <w:r>
        <w:rPr>
          <w:rStyle w:val="FontStyle11"/>
        </w:rPr>
        <w:t>Правила поведения зимней подледной ловли рыбы:</w:t>
      </w:r>
    </w:p>
    <w:p w:rsidR="00494E16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ind w:left="142" w:firstLine="567"/>
        <w:jc w:val="left"/>
        <w:rPr>
          <w:rStyle w:val="FontStyle12"/>
        </w:rPr>
      </w:pPr>
      <w:r>
        <w:rPr>
          <w:rStyle w:val="FontStyle12"/>
        </w:rPr>
        <w:t>не пробивайте рядом много лунок;</w:t>
      </w:r>
    </w:p>
    <w:p w:rsidR="00494E16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ind w:left="142" w:firstLine="567"/>
        <w:jc w:val="left"/>
        <w:rPr>
          <w:rStyle w:val="FontStyle12"/>
        </w:rPr>
      </w:pPr>
      <w:r>
        <w:rPr>
          <w:rStyle w:val="FontStyle12"/>
        </w:rPr>
        <w:t>не собирайтесь большими группами на одном месте;</w:t>
      </w:r>
    </w:p>
    <w:p w:rsidR="00494E16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ind w:left="142" w:firstLine="567"/>
        <w:jc w:val="left"/>
        <w:rPr>
          <w:rStyle w:val="FontStyle12"/>
        </w:rPr>
      </w:pPr>
      <w:r>
        <w:rPr>
          <w:rStyle w:val="FontStyle12"/>
        </w:rPr>
        <w:t>не производите выколку льда в районе ледовых переправ;</w:t>
      </w:r>
    </w:p>
    <w:p w:rsidR="00494E16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ind w:left="142" w:firstLine="567"/>
        <w:jc w:val="left"/>
        <w:rPr>
          <w:rStyle w:val="FontStyle12"/>
        </w:rPr>
      </w:pPr>
      <w:r>
        <w:rPr>
          <w:rStyle w:val="FontStyle12"/>
        </w:rPr>
        <w:t>не ловите рыбу вблизи промоин и слишком далеко от берега;</w:t>
      </w:r>
    </w:p>
    <w:p w:rsidR="00CD1338" w:rsidRDefault="005E2889" w:rsidP="006B1E79">
      <w:pPr>
        <w:pStyle w:val="Style1"/>
        <w:widowControl/>
        <w:numPr>
          <w:ilvl w:val="0"/>
          <w:numId w:val="1"/>
        </w:numPr>
        <w:tabs>
          <w:tab w:val="left" w:pos="154"/>
        </w:tabs>
        <w:ind w:left="142" w:firstLine="567"/>
        <w:rPr>
          <w:rStyle w:val="FontStyle12"/>
        </w:rPr>
      </w:pPr>
      <w:r>
        <w:rPr>
          <w:rStyle w:val="FontStyle12"/>
        </w:rPr>
        <w:t>всегда имейте под рукой веревку длиной 12-15 метров, с закрепленным на конце грузом весом 0,4-0,5 кг, и изготовленной петлей на другом конце, или доску;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3"/>
          <w:b w:val="0"/>
        </w:rPr>
      </w:pPr>
      <w:r w:rsidRPr="00302F9B">
        <w:rPr>
          <w:rStyle w:val="FontStyle13"/>
          <w:b w:val="0"/>
        </w:rPr>
        <w:t xml:space="preserve">- при нахождении на льду во время подледного лова необходимо знать, что толщина </w:t>
      </w:r>
      <w:r>
        <w:rPr>
          <w:rStyle w:val="FontStyle13"/>
          <w:b w:val="0"/>
        </w:rPr>
        <w:t>льда должна быть не менее 25 см;</w:t>
      </w:r>
    </w:p>
    <w:p w:rsidR="00302F9B" w:rsidRPr="00302F9B" w:rsidRDefault="00302F9B" w:rsidP="006B1E79">
      <w:pPr>
        <w:pStyle w:val="Style1"/>
        <w:widowControl/>
        <w:numPr>
          <w:ilvl w:val="0"/>
          <w:numId w:val="1"/>
        </w:numPr>
        <w:ind w:left="142" w:firstLine="567"/>
        <w:rPr>
          <w:rStyle w:val="FontStyle12"/>
          <w:b/>
          <w:bCs/>
        </w:rPr>
      </w:pPr>
      <w:r w:rsidRPr="00302F9B">
        <w:rPr>
          <w:rStyle w:val="FontStyle13"/>
          <w:b w:val="0"/>
        </w:rPr>
        <w:t>п</w:t>
      </w:r>
      <w:r>
        <w:rPr>
          <w:rStyle w:val="FontStyle13"/>
          <w:b w:val="0"/>
        </w:rPr>
        <w:t xml:space="preserve">рочным льдом считается лед с синеватым или </w:t>
      </w:r>
      <w:r w:rsidRPr="00302F9B">
        <w:rPr>
          <w:rStyle w:val="FontStyle13"/>
          <w:b w:val="0"/>
        </w:rPr>
        <w:t>зеленым оттенком.</w:t>
      </w:r>
    </w:p>
    <w:p w:rsidR="00302F9B" w:rsidRDefault="00302F9B" w:rsidP="006B1E79">
      <w:pPr>
        <w:pStyle w:val="Style1"/>
        <w:widowControl/>
        <w:tabs>
          <w:tab w:val="left" w:pos="154"/>
        </w:tabs>
        <w:ind w:left="142" w:firstLine="567"/>
        <w:rPr>
          <w:rStyle w:val="FontStyle12"/>
        </w:rPr>
      </w:pPr>
    </w:p>
    <w:p w:rsidR="00302F9B" w:rsidRPr="00302F9B" w:rsidRDefault="00302F9B" w:rsidP="006B1E79">
      <w:pPr>
        <w:pStyle w:val="Style1"/>
        <w:widowControl/>
        <w:ind w:left="142" w:firstLine="567"/>
        <w:jc w:val="center"/>
        <w:rPr>
          <w:rStyle w:val="FontStyle12"/>
          <w:b/>
        </w:rPr>
      </w:pPr>
      <w:r w:rsidRPr="00302F9B">
        <w:rPr>
          <w:rStyle w:val="FontStyle12"/>
          <w:b/>
        </w:rPr>
        <w:t>Советы рыболовам:</w:t>
      </w:r>
    </w:p>
    <w:p w:rsidR="006B1E79" w:rsidRDefault="006B1E79" w:rsidP="006B1E79">
      <w:pPr>
        <w:pStyle w:val="Style2"/>
        <w:widowControl/>
        <w:ind w:left="142" w:right="34" w:firstLine="567"/>
        <w:jc w:val="both"/>
        <w:rPr>
          <w:rStyle w:val="FontStyle11"/>
          <w:b w:val="0"/>
        </w:rPr>
      </w:pPr>
    </w:p>
    <w:p w:rsidR="006B1E79" w:rsidRDefault="006B1E79" w:rsidP="006B1E79">
      <w:pPr>
        <w:pStyle w:val="Style2"/>
        <w:widowControl/>
        <w:ind w:left="142" w:right="34" w:firstLine="567"/>
        <w:jc w:val="both"/>
        <w:rPr>
          <w:rStyle w:val="FontStyle11"/>
          <w:b w:val="0"/>
        </w:rPr>
      </w:pPr>
    </w:p>
    <w:p w:rsidR="006B1E79" w:rsidRDefault="006B1E79" w:rsidP="006B1E79">
      <w:pPr>
        <w:pStyle w:val="Style2"/>
        <w:widowControl/>
        <w:ind w:left="142" w:right="34" w:firstLine="567"/>
        <w:jc w:val="both"/>
        <w:rPr>
          <w:rStyle w:val="FontStyle11"/>
          <w:b w:val="0"/>
        </w:rPr>
      </w:pPr>
    </w:p>
    <w:p w:rsidR="00302F9B" w:rsidRPr="00302F9B" w:rsidRDefault="00302F9B" w:rsidP="006B1E79">
      <w:pPr>
        <w:pStyle w:val="Style2"/>
        <w:widowControl/>
        <w:ind w:left="142" w:right="34" w:firstLine="567"/>
        <w:jc w:val="both"/>
        <w:rPr>
          <w:rStyle w:val="FontStyle11"/>
          <w:b w:val="0"/>
          <w:bCs w:val="0"/>
        </w:rPr>
      </w:pPr>
      <w:r w:rsidRPr="00302F9B">
        <w:rPr>
          <w:rStyle w:val="FontStyle11"/>
          <w:b w:val="0"/>
        </w:rPr>
        <w:t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4B2ADA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Определите с берега маршрут движения.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Осторожно спускайтесь с берега: лед может неплотно соединяться с сушей; могут быть трещины; подо льдом может быть воздух.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выходите на темные участки льда - они быстрее прогреваются на солнце и, естественно, быстрее тают.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Если вы идете группой, то расстояние между лыжниками (или пешеходами) должно быть не меньше 5 метров.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Рюкзак повесьте на одно плечо, а еще лучше - волоките на веревке в 2-3 метрах сзади.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подходите к другим рыболовам ближе, чем на 3 метра.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приближайтесь к тем местам, где во льду имеются вмерзшие коряги, водоросли, воздушные пузыри.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ходите рядом с трещиной или по участку льда, отделенному от основного массива несколькими трещинами.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Быстро покиньте опасное место, если из пробитой лунки начинает бить фонтаном вода.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Обязательно имейте с собой средства спасения: шнур с грузом на конце, длинную жердь, широкую доску.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делайте около себя много лунок, не делайте лунки на переправах (</w:t>
      </w:r>
      <w:r w:rsidR="00CD1338">
        <w:rPr>
          <w:rStyle w:val="FontStyle11"/>
          <w:b w:val="0"/>
        </w:rPr>
        <w:t xml:space="preserve">ледяном полотне автозимника, пешеходных </w:t>
      </w:r>
      <w:r w:rsidRPr="00302F9B">
        <w:rPr>
          <w:rStyle w:val="FontStyle11"/>
          <w:b w:val="0"/>
        </w:rPr>
        <w:t>тропинках).</w:t>
      </w:r>
    </w:p>
    <w:p w:rsidR="00302F9B" w:rsidRPr="00302F9B" w:rsidRDefault="00302F9B" w:rsidP="006B1E79">
      <w:pPr>
        <w:pStyle w:val="Style3"/>
        <w:widowControl/>
        <w:spacing w:line="240" w:lineRule="exact"/>
        <w:ind w:left="142" w:firstLine="567"/>
        <w:rPr>
          <w:sz w:val="20"/>
          <w:szCs w:val="20"/>
        </w:rPr>
      </w:pPr>
    </w:p>
    <w:p w:rsidR="00CD1338" w:rsidRDefault="00302F9B" w:rsidP="006B1E79">
      <w:pPr>
        <w:pStyle w:val="Style3"/>
        <w:widowControl/>
        <w:spacing w:before="77"/>
        <w:ind w:left="142" w:firstLine="567"/>
        <w:jc w:val="center"/>
        <w:rPr>
          <w:rStyle w:val="FontStyle12"/>
          <w:b/>
        </w:rPr>
      </w:pPr>
      <w:r w:rsidRPr="00302F9B">
        <w:rPr>
          <w:rStyle w:val="FontStyle12"/>
          <w:b/>
        </w:rPr>
        <w:t>Оказание помощи провалившемуся под лед:</w:t>
      </w:r>
    </w:p>
    <w:p w:rsidR="00CD1338" w:rsidRDefault="00CD1338" w:rsidP="006B1E79">
      <w:pPr>
        <w:pStyle w:val="Style3"/>
        <w:widowControl/>
        <w:spacing w:before="77"/>
        <w:ind w:left="142" w:firstLine="567"/>
        <w:rPr>
          <w:rStyle w:val="FontStyle12"/>
          <w:b/>
        </w:rPr>
      </w:pPr>
    </w:p>
    <w:p w:rsidR="00302F9B" w:rsidRPr="003238AD" w:rsidRDefault="00302F9B" w:rsidP="006B1E79">
      <w:pPr>
        <w:pStyle w:val="Style4"/>
        <w:widowControl/>
        <w:spacing w:before="10" w:line="317" w:lineRule="exact"/>
        <w:ind w:left="142" w:firstLine="567"/>
        <w:rPr>
          <w:rStyle w:val="FontStyle12"/>
          <w:b/>
        </w:rPr>
      </w:pPr>
      <w:r w:rsidRPr="003238AD">
        <w:rPr>
          <w:rStyle w:val="FontStyle12"/>
          <w:b/>
        </w:rPr>
        <w:t>Самоспасение:</w:t>
      </w:r>
    </w:p>
    <w:p w:rsidR="00CD1338" w:rsidRPr="006B1E79" w:rsidRDefault="00302F9B" w:rsidP="006B1E79">
      <w:pPr>
        <w:pStyle w:val="Style4"/>
        <w:widowControl/>
        <w:spacing w:before="10" w:line="317" w:lineRule="exact"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Не поддавайтесь панике.</w:t>
      </w:r>
    </w:p>
    <w:p w:rsidR="00302F9B" w:rsidRPr="00302F9B" w:rsidRDefault="00302F9B" w:rsidP="006B1E79">
      <w:pPr>
        <w:pStyle w:val="Style4"/>
        <w:widowControl/>
        <w:spacing w:before="10"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 надо барахтаться и наваливаться всем телом на тонкую кромку льда, так как под тяжестью тела он будет обламываться. Широко раскиньте руки, чтобы не погрузиться с головой в воду.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02F9B" w:rsidRDefault="00302F9B" w:rsidP="006B1E79">
      <w:pPr>
        <w:pStyle w:val="Style1"/>
        <w:widowControl/>
        <w:ind w:left="142" w:right="48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Без резких движений отползайте как можно дальше от опасного места в</w:t>
      </w:r>
      <w:r>
        <w:rPr>
          <w:rStyle w:val="FontStyle11"/>
          <w:b w:val="0"/>
        </w:rPr>
        <w:t xml:space="preserve"> том направлении, откуда пришли.</w:t>
      </w:r>
    </w:p>
    <w:p w:rsidR="006B1E79" w:rsidRDefault="006B1E79" w:rsidP="006B1E79">
      <w:pPr>
        <w:pStyle w:val="Style1"/>
        <w:widowControl/>
        <w:ind w:left="142" w:right="48" w:firstLine="567"/>
        <w:rPr>
          <w:rStyle w:val="FontStyle11"/>
          <w:b w:val="0"/>
        </w:rPr>
      </w:pPr>
    </w:p>
    <w:p w:rsidR="006B1E79" w:rsidRDefault="006B1E79" w:rsidP="006B1E79">
      <w:pPr>
        <w:pStyle w:val="Style1"/>
        <w:widowControl/>
        <w:ind w:left="142" w:right="48" w:firstLine="567"/>
        <w:rPr>
          <w:rStyle w:val="FontStyle11"/>
          <w:b w:val="0"/>
        </w:rPr>
      </w:pPr>
    </w:p>
    <w:p w:rsidR="006B1E79" w:rsidRDefault="006B1E79" w:rsidP="006B1E79">
      <w:pPr>
        <w:pStyle w:val="Style1"/>
        <w:widowControl/>
        <w:ind w:left="142" w:right="48"/>
        <w:jc w:val="center"/>
        <w:rPr>
          <w:rStyle w:val="FontStyle11"/>
          <w:b w:val="0"/>
        </w:rPr>
      </w:pPr>
      <w:r>
        <w:rPr>
          <w:rStyle w:val="FontStyle11"/>
          <w:b w:val="0"/>
        </w:rPr>
        <w:t>4</w:t>
      </w:r>
    </w:p>
    <w:p w:rsidR="006B1E79" w:rsidRPr="00302F9B" w:rsidRDefault="006B1E79" w:rsidP="006B1E79">
      <w:pPr>
        <w:pStyle w:val="Style1"/>
        <w:widowControl/>
        <w:ind w:left="142" w:right="48" w:firstLine="567"/>
        <w:rPr>
          <w:rStyle w:val="FontStyle11"/>
          <w:b w:val="0"/>
        </w:rPr>
      </w:pPr>
    </w:p>
    <w:p w:rsidR="00302F9B" w:rsidRDefault="00302F9B" w:rsidP="006B1E79">
      <w:pPr>
        <w:pStyle w:val="Style1"/>
        <w:widowControl/>
        <w:ind w:left="142" w:right="48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Зовите на помощь.</w:t>
      </w:r>
    </w:p>
    <w:p w:rsidR="004B2ADA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долю.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3238AD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Добравшись до плавсредства, надо немедленно раздеться, выжать намокшую одежду и снова надеть.</w:t>
      </w:r>
    </w:p>
    <w:p w:rsidR="004B2ADA" w:rsidRPr="004B2ADA" w:rsidRDefault="004B2ADA" w:rsidP="006B1E79">
      <w:pPr>
        <w:pStyle w:val="Style1"/>
        <w:widowControl/>
        <w:ind w:left="142" w:firstLine="567"/>
        <w:rPr>
          <w:bCs/>
          <w:sz w:val="26"/>
          <w:szCs w:val="26"/>
        </w:rPr>
      </w:pPr>
    </w:p>
    <w:p w:rsidR="00302F9B" w:rsidRPr="00302F9B" w:rsidRDefault="00302F9B" w:rsidP="006B1E79">
      <w:pPr>
        <w:pStyle w:val="Style2"/>
        <w:widowControl/>
        <w:spacing w:before="91" w:line="317" w:lineRule="exact"/>
        <w:ind w:left="142" w:firstLine="567"/>
        <w:rPr>
          <w:rStyle w:val="FontStyle12"/>
          <w:b/>
        </w:rPr>
      </w:pPr>
      <w:r w:rsidRPr="00302F9B">
        <w:rPr>
          <w:rStyle w:val="FontStyle12"/>
          <w:b/>
        </w:rPr>
        <w:t>Если вы оказываете помощь:</w:t>
      </w:r>
    </w:p>
    <w:p w:rsidR="00302F9B" w:rsidRPr="00302F9B" w:rsidRDefault="00302F9B" w:rsidP="006B1E79">
      <w:pPr>
        <w:pStyle w:val="Style4"/>
        <w:widowControl/>
        <w:spacing w:line="317" w:lineRule="exact"/>
        <w:ind w:left="142" w:firstLine="567"/>
        <w:jc w:val="both"/>
        <w:rPr>
          <w:rStyle w:val="FontStyle11"/>
          <w:b w:val="0"/>
          <w:bCs w:val="0"/>
        </w:rPr>
      </w:pPr>
      <w:r w:rsidRPr="00302F9B">
        <w:rPr>
          <w:rStyle w:val="FontStyle11"/>
          <w:b w:val="0"/>
        </w:rPr>
        <w:t>Подходите к полынье очень осторожно, лучше подползти по-пластунски. Сообщите пострадавшему криком, что идете ему на помощь, это придаст ему силы, уверенность.</w:t>
      </w:r>
    </w:p>
    <w:p w:rsidR="00302F9B" w:rsidRPr="00302F9B" w:rsidRDefault="00302F9B" w:rsidP="006B1E79">
      <w:pPr>
        <w:pStyle w:val="Style1"/>
        <w:widowControl/>
        <w:spacing w:line="317" w:lineRule="exact"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За 3-4 метра протяните ему веревку, шест, доску, шарф или любое другое подручное средство.</w:t>
      </w:r>
    </w:p>
    <w:p w:rsidR="00302F9B" w:rsidRPr="00302F9B" w:rsidRDefault="00302F9B" w:rsidP="006B1E79">
      <w:pPr>
        <w:pStyle w:val="Style1"/>
        <w:widowControl/>
        <w:spacing w:line="317" w:lineRule="exact"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02F9B" w:rsidRPr="00302F9B" w:rsidRDefault="00302F9B" w:rsidP="006B1E79">
      <w:pPr>
        <w:pStyle w:val="Style3"/>
        <w:widowControl/>
        <w:spacing w:line="240" w:lineRule="exact"/>
        <w:ind w:left="142" w:firstLine="567"/>
        <w:rPr>
          <w:sz w:val="20"/>
          <w:szCs w:val="20"/>
        </w:rPr>
      </w:pPr>
    </w:p>
    <w:p w:rsidR="00302F9B" w:rsidRPr="00302F9B" w:rsidRDefault="00302F9B" w:rsidP="006B1E79">
      <w:pPr>
        <w:pStyle w:val="Style3"/>
        <w:widowControl/>
        <w:spacing w:before="82" w:line="322" w:lineRule="exact"/>
        <w:ind w:left="142" w:firstLine="567"/>
        <w:rPr>
          <w:rStyle w:val="FontStyle12"/>
          <w:b/>
        </w:rPr>
      </w:pPr>
      <w:r w:rsidRPr="00302F9B">
        <w:rPr>
          <w:rStyle w:val="FontStyle12"/>
          <w:b/>
        </w:rPr>
        <w:t>Первая помощь при утоплении: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  <w:bCs w:val="0"/>
        </w:rPr>
      </w:pPr>
      <w:r w:rsidRPr="00302F9B">
        <w:rPr>
          <w:rStyle w:val="FontStyle11"/>
          <w:b w:val="0"/>
        </w:rPr>
        <w:t>Перенести пострадавшего на безопасное место, согреть.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Повернуть утонувшего лицом вниз и опустить голову ниже таза.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Очистить рот от слизи. При появлении рвотного и кашлевого рефлексов –добиться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302F9B" w:rsidRPr="00302F9B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При   отсутствии   пульса   на сонной   артерии сделать наружный массаж сердца и искусственное дыхание. Доставить пострадавшего в медицинское учреждение.</w:t>
      </w:r>
    </w:p>
    <w:p w:rsidR="00302F9B" w:rsidRPr="00302F9B" w:rsidRDefault="00302F9B" w:rsidP="006B1E79">
      <w:pPr>
        <w:pStyle w:val="Style2"/>
        <w:widowControl/>
        <w:spacing w:line="240" w:lineRule="exact"/>
        <w:ind w:left="142" w:firstLine="567"/>
        <w:jc w:val="both"/>
        <w:rPr>
          <w:sz w:val="20"/>
          <w:szCs w:val="20"/>
        </w:rPr>
      </w:pPr>
    </w:p>
    <w:p w:rsidR="00302F9B" w:rsidRPr="00302F9B" w:rsidRDefault="00302F9B" w:rsidP="006B1E79">
      <w:pPr>
        <w:pStyle w:val="Style2"/>
        <w:widowControl/>
        <w:spacing w:before="77"/>
        <w:ind w:left="142" w:firstLine="567"/>
        <w:jc w:val="both"/>
        <w:rPr>
          <w:rStyle w:val="FontStyle12"/>
          <w:b/>
        </w:rPr>
      </w:pPr>
      <w:r w:rsidRPr="00302F9B">
        <w:rPr>
          <w:rStyle w:val="FontStyle12"/>
          <w:b/>
        </w:rPr>
        <w:t>Отогревание пострадавшего:</w:t>
      </w:r>
    </w:p>
    <w:p w:rsidR="00CD1338" w:rsidRPr="006B1E79" w:rsidRDefault="00302F9B" w:rsidP="006B1E79">
      <w:pPr>
        <w:pStyle w:val="Style1"/>
        <w:widowControl/>
        <w:ind w:left="142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Пострадавшего надо укрыть в месте, защищенном от ветра, хорошо укутать в любую имеющуюся одежду, одеяло.</w:t>
      </w:r>
    </w:p>
    <w:p w:rsidR="00302F9B" w:rsidRPr="00302F9B" w:rsidRDefault="00302F9B" w:rsidP="006B1E79">
      <w:pPr>
        <w:pStyle w:val="Style1"/>
        <w:widowControl/>
        <w:ind w:left="142" w:right="58" w:firstLine="567"/>
        <w:rPr>
          <w:rStyle w:val="FontStyle11"/>
          <w:b w:val="0"/>
        </w:rPr>
      </w:pPr>
      <w:r w:rsidRPr="00302F9B">
        <w:rPr>
          <w:rStyle w:val="FontStyle11"/>
          <w:b w:val="0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CD1338" w:rsidRPr="00CD1338" w:rsidRDefault="00CD1338" w:rsidP="006B1E79">
      <w:pPr>
        <w:pStyle w:val="Style2"/>
        <w:widowControl/>
        <w:ind w:left="142" w:firstLine="567"/>
        <w:jc w:val="both"/>
        <w:rPr>
          <w:rStyle w:val="FontStyle12"/>
          <w:bCs/>
        </w:rPr>
      </w:pPr>
    </w:p>
    <w:p w:rsidR="00302F9B" w:rsidRDefault="00302F9B" w:rsidP="006B1E79">
      <w:pPr>
        <w:pStyle w:val="Style3"/>
        <w:widowControl/>
        <w:spacing w:before="91"/>
        <w:ind w:left="142" w:right="-10" w:firstLine="567"/>
        <w:jc w:val="center"/>
        <w:rPr>
          <w:rStyle w:val="FontStyle12"/>
          <w:b/>
        </w:rPr>
      </w:pPr>
      <w:r w:rsidRPr="00302F9B">
        <w:rPr>
          <w:rStyle w:val="FontStyle12"/>
          <w:b/>
        </w:rPr>
        <w:t>ЭТО НАДО ЗНАТЬ!</w:t>
      </w:r>
    </w:p>
    <w:p w:rsidR="00CD1338" w:rsidRPr="00302F9B" w:rsidRDefault="00CD1338" w:rsidP="006B1E79">
      <w:pPr>
        <w:pStyle w:val="Style3"/>
        <w:widowControl/>
        <w:spacing w:before="91"/>
        <w:ind w:left="142" w:right="-10" w:firstLine="567"/>
        <w:jc w:val="center"/>
        <w:rPr>
          <w:rStyle w:val="FontStyle12"/>
          <w:b/>
        </w:rPr>
      </w:pPr>
    </w:p>
    <w:p w:rsidR="006B1E79" w:rsidRDefault="006B1E79" w:rsidP="006B1E79">
      <w:pPr>
        <w:pStyle w:val="Style3"/>
        <w:widowControl/>
        <w:spacing w:before="91"/>
        <w:ind w:left="142" w:right="3043" w:firstLine="567"/>
        <w:rPr>
          <w:rStyle w:val="FontStyle12"/>
          <w:b/>
        </w:rPr>
      </w:pPr>
    </w:p>
    <w:p w:rsidR="00302F9B" w:rsidRPr="00302F9B" w:rsidRDefault="00302F9B" w:rsidP="006B1E79">
      <w:pPr>
        <w:pStyle w:val="Style3"/>
        <w:widowControl/>
        <w:spacing w:before="91"/>
        <w:ind w:left="142" w:right="3043" w:firstLine="567"/>
        <w:rPr>
          <w:rStyle w:val="FontStyle12"/>
          <w:b/>
        </w:rPr>
      </w:pPr>
      <w:r w:rsidRPr="00302F9B">
        <w:rPr>
          <w:rStyle w:val="FontStyle12"/>
          <w:b/>
        </w:rPr>
        <w:t>Выживание в холодной воде:</w:t>
      </w:r>
    </w:p>
    <w:p w:rsidR="00302F9B" w:rsidRPr="00CD1338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302F9B" w:rsidRDefault="00302F9B" w:rsidP="006B1E79">
      <w:pPr>
        <w:pStyle w:val="Style2"/>
        <w:widowControl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 xml:space="preserve">Важная роль в активном снижении теплопотерь организма </w:t>
      </w:r>
      <w:r w:rsidR="00CD1338">
        <w:rPr>
          <w:rStyle w:val="FontStyle11"/>
          <w:b w:val="0"/>
        </w:rPr>
        <w:t>человека</w:t>
      </w:r>
      <w:r w:rsidR="00CD1338" w:rsidRPr="00302F9B">
        <w:rPr>
          <w:rStyle w:val="FontStyle11"/>
          <w:b w:val="0"/>
        </w:rPr>
        <w:t xml:space="preserve"> </w:t>
      </w:r>
      <w:r w:rsidRPr="00302F9B">
        <w:rPr>
          <w:rStyle w:val="FontStyle11"/>
          <w:b w:val="0"/>
        </w:rPr>
        <w:t>принадлежит сосудосуживающему аппарату</w:t>
      </w:r>
      <w:r w:rsidR="00CD1338">
        <w:rPr>
          <w:rStyle w:val="FontStyle11"/>
          <w:b w:val="0"/>
        </w:rPr>
        <w:t xml:space="preserve"> организма</w:t>
      </w:r>
      <w:r w:rsidRPr="00302F9B">
        <w:rPr>
          <w:rStyle w:val="FontStyle11"/>
          <w:b w:val="0"/>
        </w:rPr>
        <w:t>, обеспечивающему уменьшение просвета капилляров, проходящих в коже и подкожной клетчатке.</w:t>
      </w:r>
    </w:p>
    <w:p w:rsidR="00302F9B" w:rsidRPr="00302F9B" w:rsidRDefault="00302F9B" w:rsidP="006B1E79">
      <w:pPr>
        <w:pStyle w:val="Style2"/>
        <w:widowControl/>
        <w:ind w:left="142" w:firstLine="567"/>
        <w:rPr>
          <w:rStyle w:val="FontStyle11"/>
          <w:b w:val="0"/>
        </w:rPr>
      </w:pPr>
    </w:p>
    <w:p w:rsidR="00302F9B" w:rsidRPr="00302F9B" w:rsidRDefault="00302F9B" w:rsidP="006B1E79">
      <w:pPr>
        <w:pStyle w:val="Style2"/>
        <w:widowControl/>
        <w:ind w:left="142" w:firstLine="567"/>
        <w:rPr>
          <w:rStyle w:val="FontStyle12"/>
          <w:b/>
        </w:rPr>
      </w:pPr>
      <w:r w:rsidRPr="00302F9B">
        <w:rPr>
          <w:rStyle w:val="FontStyle12"/>
          <w:b/>
        </w:rPr>
        <w:t>Что испытывает человек, неожиданно оказавшийся в ледяной воде?</w:t>
      </w:r>
    </w:p>
    <w:p w:rsidR="00302F9B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Перехватывает дыхание.</w:t>
      </w:r>
    </w:p>
    <w:p w:rsidR="00302F9B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Голову как будто сдавливает железный обруч.</w:t>
      </w:r>
    </w:p>
    <w:p w:rsidR="00302F9B" w:rsidRPr="00302F9B" w:rsidRDefault="00302F9B" w:rsidP="006B1E79">
      <w:pPr>
        <w:pStyle w:val="Style2"/>
        <w:widowControl/>
        <w:spacing w:before="5"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Резко учащается сердцебиение.</w:t>
      </w:r>
    </w:p>
    <w:p w:rsidR="00302F9B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Артериальное давление повышается до угрожающих пределов.</w:t>
      </w:r>
    </w:p>
    <w:p w:rsidR="00302F9B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302F9B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Пытаясь защититься от смертоносного действия холода, организм включает в работу резервную систему теплопроизводства - механизм холодовой дрожи.</w:t>
      </w:r>
    </w:p>
    <w:p w:rsidR="00CD1338" w:rsidRPr="00302F9B" w:rsidRDefault="00302F9B" w:rsidP="006B1E79">
      <w:pPr>
        <w:pStyle w:val="Style2"/>
        <w:widowControl/>
        <w:spacing w:line="317" w:lineRule="exact"/>
        <w:ind w:left="142" w:firstLine="567"/>
        <w:jc w:val="both"/>
        <w:rPr>
          <w:rStyle w:val="FontStyle11"/>
          <w:b w:val="0"/>
        </w:rPr>
      </w:pPr>
      <w:r w:rsidRPr="00302F9B">
        <w:rPr>
          <w:rStyle w:val="FontStyle11"/>
          <w:b w:val="0"/>
        </w:rPr>
        <w:t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302F9B" w:rsidRPr="00302F9B" w:rsidRDefault="00302F9B" w:rsidP="006B1E79">
      <w:pPr>
        <w:pStyle w:val="Style1"/>
        <w:widowControl/>
        <w:tabs>
          <w:tab w:val="left" w:pos="567"/>
        </w:tabs>
        <w:ind w:left="142" w:firstLine="567"/>
        <w:rPr>
          <w:rStyle w:val="FontStyle11"/>
        </w:rPr>
      </w:pPr>
      <w:r w:rsidRPr="00302F9B">
        <w:rPr>
          <w:rStyle w:val="FontStyle11"/>
          <w:b w:val="0"/>
        </w:rPr>
        <w:tab/>
      </w:r>
      <w:r w:rsidR="004B2ADA">
        <w:rPr>
          <w:rStyle w:val="FontStyle11"/>
        </w:rPr>
        <w:t>Основные причины гибели</w:t>
      </w:r>
      <w:r w:rsidRPr="00302F9B">
        <w:rPr>
          <w:rStyle w:val="FontStyle11"/>
        </w:rPr>
        <w:t xml:space="preserve"> человека, оказавшегося в холодной воде:</w:t>
      </w:r>
    </w:p>
    <w:p w:rsidR="00302F9B" w:rsidRPr="00302F9B" w:rsidRDefault="00302F9B" w:rsidP="006B1E79">
      <w:pPr>
        <w:pStyle w:val="Style2"/>
        <w:widowControl/>
        <w:ind w:left="142" w:right="34" w:firstLine="567"/>
        <w:jc w:val="both"/>
        <w:rPr>
          <w:rStyle w:val="FontStyle12"/>
        </w:rPr>
      </w:pPr>
      <w:r w:rsidRPr="00302F9B">
        <w:rPr>
          <w:rStyle w:val="FontStyle12"/>
        </w:rPr>
        <w:t>Переохлаждение, так как тепла, вырабатываемого организмом, недостаточно, чтобы возместить теплопотери.</w:t>
      </w:r>
    </w:p>
    <w:p w:rsidR="00302F9B" w:rsidRPr="00302F9B" w:rsidRDefault="00302F9B" w:rsidP="006B1E79">
      <w:pPr>
        <w:pStyle w:val="Style2"/>
        <w:widowControl/>
        <w:spacing w:before="5"/>
        <w:ind w:left="142" w:firstLine="567"/>
        <w:jc w:val="both"/>
        <w:rPr>
          <w:rStyle w:val="FontStyle12"/>
        </w:rPr>
      </w:pPr>
      <w:r w:rsidRPr="00302F9B">
        <w:rPr>
          <w:rStyle w:val="FontStyle12"/>
        </w:rPr>
        <w:t xml:space="preserve">Смерть может наступить в холодной воде, иногда гораздо раньше, чем наступило переохлаждение, причиной этого может быть своеобразный </w:t>
      </w:r>
      <w:r w:rsidRPr="003238AD">
        <w:rPr>
          <w:rStyle w:val="FontStyle12"/>
          <w:b/>
        </w:rPr>
        <w:t>"холодовый шок"</w:t>
      </w:r>
      <w:r w:rsidRPr="00302F9B">
        <w:rPr>
          <w:rStyle w:val="FontStyle12"/>
        </w:rPr>
        <w:t>, развивающийся иногда в первые 5-15 мин после погружения в воду.</w:t>
      </w:r>
    </w:p>
    <w:p w:rsidR="00302F9B" w:rsidRPr="00302F9B" w:rsidRDefault="00302F9B" w:rsidP="006B1E79">
      <w:pPr>
        <w:pStyle w:val="Style2"/>
        <w:widowControl/>
        <w:ind w:left="142" w:firstLine="567"/>
        <w:jc w:val="both"/>
        <w:rPr>
          <w:rStyle w:val="FontStyle12"/>
        </w:rPr>
      </w:pPr>
      <w:r w:rsidRPr="00302F9B">
        <w:rPr>
          <w:rStyle w:val="FontStyle12"/>
        </w:rPr>
        <w:t xml:space="preserve">Нарушение функции дыхания, </w:t>
      </w:r>
      <w:r w:rsidRPr="00302F9B">
        <w:rPr>
          <w:rStyle w:val="FontStyle13"/>
          <w:b w:val="0"/>
        </w:rPr>
        <w:t xml:space="preserve">вызванное массивным </w:t>
      </w:r>
      <w:r w:rsidRPr="00302F9B">
        <w:rPr>
          <w:rStyle w:val="FontStyle12"/>
        </w:rPr>
        <w:t xml:space="preserve">раздражением </w:t>
      </w:r>
      <w:r w:rsidRPr="00302F9B">
        <w:rPr>
          <w:rStyle w:val="FontStyle13"/>
          <w:b w:val="0"/>
        </w:rPr>
        <w:t xml:space="preserve">холодовых </w:t>
      </w:r>
      <w:r w:rsidRPr="00302F9B">
        <w:rPr>
          <w:rStyle w:val="FontStyle12"/>
        </w:rPr>
        <w:t>рецепторов кожи.</w:t>
      </w:r>
    </w:p>
    <w:p w:rsidR="00302F9B" w:rsidRDefault="00302F9B" w:rsidP="006B1E79">
      <w:pPr>
        <w:pStyle w:val="Style2"/>
        <w:widowControl/>
        <w:spacing w:line="326" w:lineRule="exact"/>
        <w:ind w:left="142" w:firstLine="567"/>
        <w:jc w:val="both"/>
        <w:rPr>
          <w:rStyle w:val="FontStyle12"/>
        </w:rPr>
      </w:pPr>
      <w:r w:rsidRPr="00302F9B">
        <w:rPr>
          <w:rStyle w:val="FontStyle12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896D30" w:rsidRDefault="00896D30" w:rsidP="006B1E79">
      <w:pPr>
        <w:pStyle w:val="Style2"/>
        <w:widowControl/>
        <w:spacing w:line="326" w:lineRule="exact"/>
        <w:ind w:left="142" w:firstLine="567"/>
        <w:jc w:val="both"/>
        <w:rPr>
          <w:rStyle w:val="FontStyle12"/>
        </w:rPr>
      </w:pPr>
    </w:p>
    <w:p w:rsidR="00896D30" w:rsidRDefault="00ED324A" w:rsidP="006B1E79">
      <w:pPr>
        <w:pStyle w:val="Style2"/>
        <w:widowControl/>
        <w:spacing w:line="326" w:lineRule="exact"/>
        <w:ind w:left="142"/>
        <w:jc w:val="center"/>
        <w:rPr>
          <w:rStyle w:val="FontStyle12"/>
        </w:rPr>
      </w:pPr>
      <w:r>
        <w:rPr>
          <w:rStyle w:val="FontStyle12"/>
        </w:rPr>
        <w:t>БЕРЕГИТЕ СЕБЯ И СВОИХ БЛИЗКИХ, НЕ НАРУШАЙТЕ ПРАВИЛ</w:t>
      </w:r>
    </w:p>
    <w:p w:rsidR="006B1E79" w:rsidRDefault="00ED324A" w:rsidP="006B1E79">
      <w:pPr>
        <w:pStyle w:val="Style2"/>
        <w:widowControl/>
        <w:spacing w:line="326" w:lineRule="exact"/>
        <w:ind w:left="142"/>
        <w:jc w:val="center"/>
        <w:rPr>
          <w:rStyle w:val="FontStyle12"/>
        </w:rPr>
      </w:pPr>
      <w:r>
        <w:rPr>
          <w:rStyle w:val="FontStyle12"/>
        </w:rPr>
        <w:t>БЕЗОПАСНОГО ПОВЕДЕНИЯ НА ВОДНЫХ ОБЪЕКТАХ!</w:t>
      </w:r>
    </w:p>
    <w:p w:rsidR="009D7B6B" w:rsidRDefault="009D7B6B" w:rsidP="009D7B6B">
      <w:pPr>
        <w:pStyle w:val="Style2"/>
        <w:widowControl/>
        <w:spacing w:line="326" w:lineRule="exact"/>
        <w:ind w:left="142"/>
        <w:jc w:val="center"/>
        <w:rPr>
          <w:rStyle w:val="FontStyle12"/>
        </w:rPr>
      </w:pPr>
    </w:p>
    <w:p w:rsidR="00CD1338" w:rsidRPr="00302F9B" w:rsidRDefault="00ED324A" w:rsidP="009D7B6B">
      <w:pPr>
        <w:pStyle w:val="Style2"/>
        <w:widowControl/>
        <w:spacing w:line="326" w:lineRule="exact"/>
        <w:ind w:left="142"/>
        <w:jc w:val="center"/>
        <w:rPr>
          <w:rStyle w:val="FontStyle12"/>
        </w:rPr>
      </w:pPr>
      <w:bookmarkStart w:id="0" w:name="_GoBack"/>
      <w:bookmarkEnd w:id="0"/>
      <w:r>
        <w:rPr>
          <w:rStyle w:val="FontStyle12"/>
        </w:rPr>
        <w:t>Администрация городского округа Анадырь</w:t>
      </w:r>
    </w:p>
    <w:sectPr w:rsidR="00CD1338" w:rsidRPr="00302F9B" w:rsidSect="003D43DD">
      <w:type w:val="continuous"/>
      <w:pgSz w:w="11905" w:h="16837"/>
      <w:pgMar w:top="24" w:right="701" w:bottom="849" w:left="12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6E" w:rsidRDefault="00D00F6E">
      <w:r>
        <w:separator/>
      </w:r>
    </w:p>
  </w:endnote>
  <w:endnote w:type="continuationSeparator" w:id="0">
    <w:p w:rsidR="00D00F6E" w:rsidRDefault="00D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6E" w:rsidRDefault="00D00F6E">
      <w:r>
        <w:separator/>
      </w:r>
    </w:p>
  </w:footnote>
  <w:footnote w:type="continuationSeparator" w:id="0">
    <w:p w:rsidR="00D00F6E" w:rsidRDefault="00D0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BEB6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8"/>
    <w:rsid w:val="000375A0"/>
    <w:rsid w:val="000E2CA8"/>
    <w:rsid w:val="00185253"/>
    <w:rsid w:val="00302F9B"/>
    <w:rsid w:val="003238AD"/>
    <w:rsid w:val="003D43DD"/>
    <w:rsid w:val="00494E16"/>
    <w:rsid w:val="004B2ADA"/>
    <w:rsid w:val="005E2889"/>
    <w:rsid w:val="006B1E79"/>
    <w:rsid w:val="0073584A"/>
    <w:rsid w:val="00777FB4"/>
    <w:rsid w:val="00896D30"/>
    <w:rsid w:val="008E774C"/>
    <w:rsid w:val="009D7B6B"/>
    <w:rsid w:val="00AF5B29"/>
    <w:rsid w:val="00BB7116"/>
    <w:rsid w:val="00CD1338"/>
    <w:rsid w:val="00D00F6E"/>
    <w:rsid w:val="00E1259B"/>
    <w:rsid w:val="00E66781"/>
    <w:rsid w:val="00E771D4"/>
    <w:rsid w:val="00E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ECE5F5-48C1-4734-A989-583AC10E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43DD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17" w:lineRule="exact"/>
      <w:jc w:val="both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13">
    <w:name w:val="Font Style13"/>
    <w:basedOn w:val="a0"/>
    <w:uiPriority w:val="99"/>
    <w:rsid w:val="00302F9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D43D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Шульга</dc:creator>
  <cp:lastModifiedBy>Полюс</cp:lastModifiedBy>
  <cp:revision>11</cp:revision>
  <dcterms:created xsi:type="dcterms:W3CDTF">2017-03-21T00:05:00Z</dcterms:created>
  <dcterms:modified xsi:type="dcterms:W3CDTF">2020-11-11T04:18:00Z</dcterms:modified>
</cp:coreProperties>
</file>