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E00D" w14:textId="77777777" w:rsidR="00460D95" w:rsidRPr="009D445C" w:rsidRDefault="00460D95" w:rsidP="00460D9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076F3F39" w14:textId="77777777" w:rsidR="008134D9" w:rsidRDefault="008134D9" w:rsidP="008134D9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51D921C8" w14:textId="77777777"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14:paraId="11F1D8B7" w14:textId="77777777" w:rsidR="004221E7" w:rsidRDefault="008134D9" w:rsidP="00050C2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 обсуждения</w:t>
      </w:r>
      <w:r w:rsidR="00050C2F">
        <w:rPr>
          <w:rFonts w:ascii="Times New Roman" w:hAnsi="Times New Roman"/>
          <w:sz w:val="28"/>
          <w:szCs w:val="28"/>
        </w:rPr>
        <w:t xml:space="preserve"> </w:t>
      </w:r>
    </w:p>
    <w:p w14:paraId="06139CE8" w14:textId="77777777" w:rsidR="004221E7" w:rsidRDefault="00400C8F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проекта документа стратегического </w:t>
      </w:r>
      <w:r w:rsidRPr="00050C2F">
        <w:rPr>
          <w:rFonts w:ascii="Times New Roman" w:hAnsi="Times New Roman"/>
          <w:bCs/>
          <w:sz w:val="28"/>
          <w:szCs w:val="28"/>
          <w:lang w:bidi="ru-RU"/>
        </w:rPr>
        <w:t xml:space="preserve">планирования </w:t>
      </w:r>
    </w:p>
    <w:p w14:paraId="39771B24" w14:textId="77777777" w:rsidR="004221E7" w:rsidRDefault="00050C2F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050C2F">
        <w:rPr>
          <w:rFonts w:ascii="Times New Roman" w:hAnsi="Times New Roman"/>
          <w:bCs/>
          <w:sz w:val="28"/>
          <w:szCs w:val="28"/>
          <w:lang w:bidi="ru-RU"/>
        </w:rPr>
        <w:t xml:space="preserve">«О прогнозе социально-экономического развития городского округа Анадырь </w:t>
      </w:r>
    </w:p>
    <w:p w14:paraId="29590A06" w14:textId="77777777" w:rsidR="00400C8F" w:rsidRPr="00050C2F" w:rsidRDefault="00050C2F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050C2F">
        <w:rPr>
          <w:rFonts w:ascii="Times New Roman" w:hAnsi="Times New Roman"/>
          <w:bCs/>
          <w:sz w:val="28"/>
          <w:szCs w:val="28"/>
          <w:lang w:bidi="ru-RU"/>
        </w:rPr>
        <w:t>на долгосрочный период до 202</w:t>
      </w:r>
      <w:r w:rsidR="00F50B77">
        <w:rPr>
          <w:rFonts w:ascii="Times New Roman" w:hAnsi="Times New Roman"/>
          <w:bCs/>
          <w:sz w:val="28"/>
          <w:szCs w:val="28"/>
          <w:lang w:bidi="ru-RU"/>
        </w:rPr>
        <w:t>9</w:t>
      </w:r>
      <w:r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года»</w:t>
      </w:r>
    </w:p>
    <w:p w14:paraId="57E248C4" w14:textId="77777777"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14:paraId="1F0E7713" w14:textId="77777777"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08FACEA6" w14:textId="77777777"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14:paraId="18D6795E" w14:textId="77777777"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на </w:t>
      </w:r>
      <w:r w:rsidR="00050C2F">
        <w:rPr>
          <w:rStyle w:val="blk"/>
          <w:rFonts w:ascii="Times New Roman" w:hAnsi="Times New Roman"/>
          <w:sz w:val="28"/>
          <w:szCs w:val="28"/>
        </w:rPr>
        <w:t>долго</w:t>
      </w:r>
      <w:r w:rsidRPr="00400C8F">
        <w:rPr>
          <w:rStyle w:val="blk"/>
          <w:rFonts w:ascii="Times New Roman" w:hAnsi="Times New Roman"/>
          <w:sz w:val="28"/>
          <w:szCs w:val="28"/>
        </w:rPr>
        <w:t>срочный период.</w:t>
      </w:r>
    </w:p>
    <w:p w14:paraId="76FAD46D" w14:textId="77777777"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О прогнозе социально-экономического развития городского округа Анадырь на долгосрочный период </w:t>
      </w:r>
      <w:r w:rsidR="004221E7">
        <w:rPr>
          <w:rFonts w:ascii="Times New Roman" w:hAnsi="Times New Roman"/>
          <w:bCs/>
          <w:sz w:val="28"/>
          <w:szCs w:val="28"/>
          <w:lang w:bidi="ru-RU"/>
        </w:rPr>
        <w:t xml:space="preserve">                   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до 202</w:t>
      </w:r>
      <w:r w:rsidR="00F50B77">
        <w:rPr>
          <w:rFonts w:ascii="Times New Roman" w:hAnsi="Times New Roman"/>
          <w:bCs/>
          <w:sz w:val="28"/>
          <w:szCs w:val="28"/>
          <w:lang w:bidi="ru-RU"/>
        </w:rPr>
        <w:t>9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». </w:t>
      </w:r>
    </w:p>
    <w:p w14:paraId="0FB44C2B" w14:textId="77777777"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14:paraId="12DAB6C3" w14:textId="3C4CE3D0" w:rsid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</w:t>
      </w:r>
      <w:r w:rsidR="00400C8F" w:rsidRPr="002B4D4E">
        <w:rPr>
          <w:rFonts w:ascii="Times New Roman" w:hAnsi="Times New Roman" w:cs="Times New Roman"/>
          <w:sz w:val="28"/>
          <w:szCs w:val="28"/>
        </w:rPr>
        <w:t xml:space="preserve">- </w:t>
      </w:r>
      <w:r w:rsidR="002B4D4E" w:rsidRPr="002B4D4E">
        <w:rPr>
          <w:rFonts w:ascii="Times New Roman" w:hAnsi="Times New Roman" w:cs="Times New Roman"/>
          <w:sz w:val="28"/>
          <w:szCs w:val="28"/>
        </w:rPr>
        <w:t>01</w:t>
      </w:r>
      <w:r w:rsidR="00AE5E46" w:rsidRPr="002B4D4E">
        <w:rPr>
          <w:rFonts w:ascii="Times New Roman" w:hAnsi="Times New Roman" w:cs="Times New Roman"/>
          <w:sz w:val="28"/>
          <w:szCs w:val="28"/>
        </w:rPr>
        <w:t>.1</w:t>
      </w:r>
      <w:r w:rsidR="002B4D4E" w:rsidRPr="002B4D4E">
        <w:rPr>
          <w:rFonts w:ascii="Times New Roman" w:hAnsi="Times New Roman" w:cs="Times New Roman"/>
          <w:sz w:val="28"/>
          <w:szCs w:val="28"/>
        </w:rPr>
        <w:t>1</w:t>
      </w:r>
      <w:r w:rsidR="00400C8F" w:rsidRPr="002B4D4E">
        <w:rPr>
          <w:rFonts w:ascii="Times New Roman" w:hAnsi="Times New Roman" w:cs="Times New Roman"/>
          <w:sz w:val="28"/>
          <w:szCs w:val="28"/>
        </w:rPr>
        <w:t>.202</w:t>
      </w:r>
      <w:r w:rsidR="00F50B77" w:rsidRPr="002B4D4E">
        <w:rPr>
          <w:rFonts w:ascii="Times New Roman" w:hAnsi="Times New Roman" w:cs="Times New Roman"/>
          <w:sz w:val="28"/>
          <w:szCs w:val="28"/>
        </w:rPr>
        <w:t>3</w:t>
      </w:r>
      <w:r w:rsidR="00400C8F" w:rsidRPr="002B4D4E">
        <w:rPr>
          <w:rFonts w:ascii="Times New Roman" w:hAnsi="Times New Roman" w:cs="Times New Roman"/>
          <w:sz w:val="28"/>
          <w:szCs w:val="28"/>
        </w:rPr>
        <w:t xml:space="preserve"> - </w:t>
      </w:r>
      <w:r w:rsidR="002B4D4E" w:rsidRPr="002B4D4E">
        <w:rPr>
          <w:rFonts w:ascii="Times New Roman" w:hAnsi="Times New Roman" w:cs="Times New Roman"/>
          <w:sz w:val="28"/>
          <w:szCs w:val="28"/>
        </w:rPr>
        <w:t>10</w:t>
      </w:r>
      <w:r w:rsidR="00400C8F" w:rsidRPr="002B4D4E">
        <w:rPr>
          <w:rFonts w:ascii="Times New Roman" w:hAnsi="Times New Roman" w:cs="Times New Roman"/>
          <w:sz w:val="28"/>
          <w:szCs w:val="28"/>
        </w:rPr>
        <w:t>.1</w:t>
      </w:r>
      <w:r w:rsidR="002B4D4E" w:rsidRPr="002B4D4E">
        <w:rPr>
          <w:rFonts w:ascii="Times New Roman" w:hAnsi="Times New Roman" w:cs="Times New Roman"/>
          <w:sz w:val="28"/>
          <w:szCs w:val="28"/>
        </w:rPr>
        <w:t>1</w:t>
      </w:r>
      <w:r w:rsidR="00400C8F" w:rsidRPr="002B4D4E">
        <w:rPr>
          <w:rFonts w:ascii="Times New Roman" w:hAnsi="Times New Roman" w:cs="Times New Roman"/>
          <w:sz w:val="28"/>
          <w:szCs w:val="28"/>
        </w:rPr>
        <w:t>.202</w:t>
      </w:r>
      <w:r w:rsidR="00F50B77" w:rsidRPr="002B4D4E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400C8F" w:rsidRPr="00400C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1FF99" w14:textId="77777777"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78997" w14:textId="77777777"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Анадырь на долгосрочный период до 202</w:t>
      </w:r>
      <w:r w:rsidR="00F50B77">
        <w:rPr>
          <w:rFonts w:ascii="Times New Roman" w:hAnsi="Times New Roman"/>
          <w:bCs/>
          <w:sz w:val="28"/>
          <w:szCs w:val="28"/>
          <w:lang w:bidi="ru-RU"/>
        </w:rPr>
        <w:t>9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14:paraId="27C64D2F" w14:textId="77777777"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50"/>
        <w:gridCol w:w="2410"/>
        <w:gridCol w:w="3685"/>
      </w:tblGrid>
      <w:tr w:rsidR="008134D9" w:rsidRPr="008134D9" w14:paraId="19D7F9B8" w14:textId="77777777" w:rsidTr="0013540F">
        <w:tc>
          <w:tcPr>
            <w:tcW w:w="623" w:type="dxa"/>
          </w:tcPr>
          <w:p w14:paraId="7D8BCA0E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0" w:type="dxa"/>
          </w:tcPr>
          <w:p w14:paraId="76D36DF3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410" w:type="dxa"/>
          </w:tcPr>
          <w:p w14:paraId="282DEEA7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685" w:type="dxa"/>
          </w:tcPr>
          <w:p w14:paraId="05293B63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14:paraId="415B42E6" w14:textId="77777777" w:rsidTr="0013540F">
        <w:tc>
          <w:tcPr>
            <w:tcW w:w="623" w:type="dxa"/>
          </w:tcPr>
          <w:p w14:paraId="0D93B687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14:paraId="76CE12BC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AB1B141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14:paraId="6DE9E74C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14:paraId="56A3FD50" w14:textId="77777777" w:rsidTr="0013540F">
        <w:tc>
          <w:tcPr>
            <w:tcW w:w="623" w:type="dxa"/>
          </w:tcPr>
          <w:p w14:paraId="652247CC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14:paraId="6F293991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1B92756D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14:paraId="5CAF92EA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14:paraId="5123687A" w14:textId="77777777" w:rsidTr="0013540F">
        <w:tc>
          <w:tcPr>
            <w:tcW w:w="623" w:type="dxa"/>
          </w:tcPr>
          <w:p w14:paraId="6C39CBE3" w14:textId="77777777"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14:paraId="004FBDE7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0E34F2E7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14:paraId="2057534D" w14:textId="77777777"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66BE284" w14:textId="77777777"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03DDC5C3" w14:textId="77777777" w:rsidR="005E65E2" w:rsidRDefault="004221E7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</w:t>
      </w:r>
      <w:r w:rsidRPr="008134D9">
        <w:rPr>
          <w:rFonts w:ascii="Times New Roman" w:hAnsi="Times New Roman"/>
          <w:sz w:val="28"/>
          <w:szCs w:val="28"/>
        </w:rPr>
        <w:t xml:space="preserve">на </w:t>
      </w:r>
      <w:r w:rsidRPr="00EC6338">
        <w:rPr>
          <w:rFonts w:ascii="Times New Roman" w:hAnsi="Times New Roman"/>
          <w:sz w:val="28"/>
          <w:szCs w:val="28"/>
        </w:rPr>
        <w:t xml:space="preserve">официальном </w:t>
      </w:r>
      <w:r w:rsidR="00F50B77">
        <w:rPr>
          <w:rFonts w:ascii="Times New Roman" w:hAnsi="Times New Roman"/>
          <w:sz w:val="28"/>
          <w:szCs w:val="28"/>
        </w:rPr>
        <w:t>сайте Администрации</w:t>
      </w:r>
      <w:r w:rsidRPr="00EC6338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F5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134D9">
        <w:rPr>
          <w:rFonts w:ascii="Times New Roman" w:hAnsi="Times New Roman"/>
          <w:sz w:val="28"/>
          <w:szCs w:val="28"/>
        </w:rPr>
        <w:t xml:space="preserve">на общедоступном информационном ресурсе стратегического планирования </w:t>
      </w:r>
      <w:r>
        <w:rPr>
          <w:rFonts w:ascii="Times New Roman" w:hAnsi="Times New Roman"/>
          <w:sz w:val="28"/>
          <w:szCs w:val="28"/>
        </w:rPr>
        <w:t>государственной автоматизированной информационной системы</w:t>
      </w:r>
      <w:r w:rsidRPr="0081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«Управление»  </w:t>
      </w:r>
      <w:r w:rsidRPr="00C44679">
        <w:rPr>
          <w:rFonts w:ascii="Times New Roman" w:hAnsi="Times New Roman"/>
          <w:sz w:val="28"/>
          <w:szCs w:val="28"/>
        </w:rPr>
        <w:t xml:space="preserve">замечаний и предложений по проекту 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Распоряжения Администрации городского округа Анадырь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</w:t>
      </w:r>
      <w:r w:rsidR="00E774A6">
        <w:rPr>
          <w:rFonts w:ascii="Times New Roman" w:hAnsi="Times New Roman"/>
          <w:bCs/>
          <w:sz w:val="28"/>
          <w:szCs w:val="28"/>
          <w:lang w:bidi="ru-RU"/>
        </w:rPr>
        <w:t>ь на долгосрочный период до 202</w:t>
      </w:r>
      <w:r w:rsidR="00F50B77">
        <w:rPr>
          <w:rFonts w:ascii="Times New Roman" w:hAnsi="Times New Roman"/>
          <w:bCs/>
          <w:sz w:val="28"/>
          <w:szCs w:val="28"/>
          <w:lang w:bidi="ru-RU"/>
        </w:rPr>
        <w:t>9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44679" w:rsidRPr="00C44679">
        <w:rPr>
          <w:rFonts w:ascii="Times New Roman" w:hAnsi="Times New Roman"/>
          <w:sz w:val="28"/>
          <w:szCs w:val="28"/>
        </w:rPr>
        <w:t xml:space="preserve"> не поступало.</w:t>
      </w:r>
    </w:p>
    <w:p w14:paraId="6DF87B37" w14:textId="77777777" w:rsidR="005E65E2" w:rsidRPr="005E65E2" w:rsidRDefault="005E65E2" w:rsidP="005E65E2">
      <w:pPr>
        <w:rPr>
          <w:rFonts w:ascii="Times New Roman" w:hAnsi="Times New Roman"/>
          <w:sz w:val="28"/>
          <w:szCs w:val="28"/>
        </w:rPr>
      </w:pPr>
    </w:p>
    <w:p w14:paraId="709BE1B7" w14:textId="77777777" w:rsidR="005E65E2" w:rsidRPr="005E65E2" w:rsidRDefault="005E65E2" w:rsidP="005E65E2">
      <w:pPr>
        <w:rPr>
          <w:rFonts w:ascii="Times New Roman" w:hAnsi="Times New Roman"/>
          <w:sz w:val="28"/>
          <w:szCs w:val="28"/>
        </w:rPr>
      </w:pPr>
    </w:p>
    <w:p w14:paraId="272F29AF" w14:textId="77777777" w:rsidR="005E65E2" w:rsidRDefault="005E65E2" w:rsidP="005E65E2">
      <w:pPr>
        <w:rPr>
          <w:rFonts w:ascii="Times New Roman" w:hAnsi="Times New Roman"/>
          <w:sz w:val="28"/>
          <w:szCs w:val="28"/>
        </w:rPr>
      </w:pPr>
    </w:p>
    <w:p w14:paraId="575EF052" w14:textId="77777777" w:rsidR="008134D9" w:rsidRPr="005E65E2" w:rsidRDefault="005E65E2" w:rsidP="005E65E2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134D9" w:rsidRPr="005E65E2" w:rsidSect="00401761">
      <w:pgSz w:w="11906" w:h="16838"/>
      <w:pgMar w:top="35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A1"/>
    <w:rsid w:val="00016FFF"/>
    <w:rsid w:val="00023E04"/>
    <w:rsid w:val="00050C2F"/>
    <w:rsid w:val="00055E70"/>
    <w:rsid w:val="00064407"/>
    <w:rsid w:val="00094A8B"/>
    <w:rsid w:val="000C3CD0"/>
    <w:rsid w:val="000D2270"/>
    <w:rsid w:val="000F229D"/>
    <w:rsid w:val="001052EA"/>
    <w:rsid w:val="0013194C"/>
    <w:rsid w:val="0013540F"/>
    <w:rsid w:val="0016733C"/>
    <w:rsid w:val="00183101"/>
    <w:rsid w:val="001B3AE9"/>
    <w:rsid w:val="001D3CEE"/>
    <w:rsid w:val="00206F78"/>
    <w:rsid w:val="002308C7"/>
    <w:rsid w:val="00262221"/>
    <w:rsid w:val="00265065"/>
    <w:rsid w:val="00292A81"/>
    <w:rsid w:val="002A0C46"/>
    <w:rsid w:val="002B4D4E"/>
    <w:rsid w:val="002D392C"/>
    <w:rsid w:val="00321D5B"/>
    <w:rsid w:val="003356A6"/>
    <w:rsid w:val="00397AD1"/>
    <w:rsid w:val="003A4C7D"/>
    <w:rsid w:val="003F2DA9"/>
    <w:rsid w:val="00400C8F"/>
    <w:rsid w:val="00401761"/>
    <w:rsid w:val="004221E7"/>
    <w:rsid w:val="00454DB7"/>
    <w:rsid w:val="00460D95"/>
    <w:rsid w:val="004A2E9C"/>
    <w:rsid w:val="004B712C"/>
    <w:rsid w:val="004D67C1"/>
    <w:rsid w:val="004F64C6"/>
    <w:rsid w:val="00504A1E"/>
    <w:rsid w:val="005466E6"/>
    <w:rsid w:val="005560B2"/>
    <w:rsid w:val="00563CDA"/>
    <w:rsid w:val="00574B16"/>
    <w:rsid w:val="00576954"/>
    <w:rsid w:val="005E4EA8"/>
    <w:rsid w:val="005E65E2"/>
    <w:rsid w:val="005F0F07"/>
    <w:rsid w:val="00663B8A"/>
    <w:rsid w:val="006C146B"/>
    <w:rsid w:val="006D4119"/>
    <w:rsid w:val="00703285"/>
    <w:rsid w:val="007168F6"/>
    <w:rsid w:val="00726BA0"/>
    <w:rsid w:val="00742C4C"/>
    <w:rsid w:val="00767252"/>
    <w:rsid w:val="007A59CE"/>
    <w:rsid w:val="007E30F9"/>
    <w:rsid w:val="00804ECF"/>
    <w:rsid w:val="00806AF8"/>
    <w:rsid w:val="00812C38"/>
    <w:rsid w:val="008134D9"/>
    <w:rsid w:val="00813D8E"/>
    <w:rsid w:val="00814B93"/>
    <w:rsid w:val="00823D62"/>
    <w:rsid w:val="0083430D"/>
    <w:rsid w:val="008D1579"/>
    <w:rsid w:val="008E5998"/>
    <w:rsid w:val="008E67C7"/>
    <w:rsid w:val="0090237D"/>
    <w:rsid w:val="009369F3"/>
    <w:rsid w:val="009606BE"/>
    <w:rsid w:val="00965D6B"/>
    <w:rsid w:val="00976E69"/>
    <w:rsid w:val="009E7C26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AE5E46"/>
    <w:rsid w:val="00B064A9"/>
    <w:rsid w:val="00B066C0"/>
    <w:rsid w:val="00B22A16"/>
    <w:rsid w:val="00B50C41"/>
    <w:rsid w:val="00B63757"/>
    <w:rsid w:val="00B649F4"/>
    <w:rsid w:val="00B66525"/>
    <w:rsid w:val="00B973CC"/>
    <w:rsid w:val="00B974BF"/>
    <w:rsid w:val="00BB71A0"/>
    <w:rsid w:val="00C23847"/>
    <w:rsid w:val="00C44679"/>
    <w:rsid w:val="00C505FE"/>
    <w:rsid w:val="00C749A1"/>
    <w:rsid w:val="00CA6F55"/>
    <w:rsid w:val="00CB216B"/>
    <w:rsid w:val="00CD3389"/>
    <w:rsid w:val="00CF295D"/>
    <w:rsid w:val="00D22DFA"/>
    <w:rsid w:val="00D31BE7"/>
    <w:rsid w:val="00D52B1A"/>
    <w:rsid w:val="00D91FEF"/>
    <w:rsid w:val="00DA24F8"/>
    <w:rsid w:val="00DA5033"/>
    <w:rsid w:val="00DD2D61"/>
    <w:rsid w:val="00E34AE4"/>
    <w:rsid w:val="00E51FC6"/>
    <w:rsid w:val="00E5258A"/>
    <w:rsid w:val="00E774A6"/>
    <w:rsid w:val="00E804A6"/>
    <w:rsid w:val="00E87543"/>
    <w:rsid w:val="00EB3F1C"/>
    <w:rsid w:val="00EC6338"/>
    <w:rsid w:val="00ED6417"/>
    <w:rsid w:val="00EE26ED"/>
    <w:rsid w:val="00F05606"/>
    <w:rsid w:val="00F205C7"/>
    <w:rsid w:val="00F32C5A"/>
    <w:rsid w:val="00F47835"/>
    <w:rsid w:val="00F506F3"/>
    <w:rsid w:val="00F50B77"/>
    <w:rsid w:val="00FA36CC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2DE8"/>
  <w15:docId w15:val="{9EDE28AC-F460-4C4D-87FF-C0AEFBEA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  <w:style w:type="character" w:styleId="ab">
    <w:name w:val="Hyperlink"/>
    <w:basedOn w:val="a0"/>
    <w:uiPriority w:val="99"/>
    <w:unhideWhenUsed/>
    <w:rsid w:val="004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5DFE-0E24-4518-A739-A6CB2CF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Евдокимова Галина Леонидовна</cp:lastModifiedBy>
  <cp:revision>16</cp:revision>
  <cp:lastPrinted>2023-10-30T23:36:00Z</cp:lastPrinted>
  <dcterms:created xsi:type="dcterms:W3CDTF">2020-11-01T22:15:00Z</dcterms:created>
  <dcterms:modified xsi:type="dcterms:W3CDTF">2023-10-30T23:36:00Z</dcterms:modified>
</cp:coreProperties>
</file>