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F2" w:rsidRPr="00C00696" w:rsidRDefault="009111F9" w:rsidP="009111F9">
      <w:pPr>
        <w:jc w:val="center"/>
        <w:rPr>
          <w:rFonts w:ascii="Times New Roman" w:hAnsi="Times New Roman" w:cs="Times New Roman"/>
          <w:b/>
          <w:sz w:val="32"/>
          <w:szCs w:val="44"/>
        </w:rPr>
      </w:pPr>
      <w:r w:rsidRPr="00C00696">
        <w:rPr>
          <w:rFonts w:ascii="Times New Roman" w:hAnsi="Times New Roman" w:cs="Times New Roman"/>
          <w:b/>
          <w:sz w:val="32"/>
          <w:szCs w:val="44"/>
        </w:rPr>
        <w:t>Извещение о выявлении правообладателей ранее учтенных объектов недвижимости на территории городского округа Анадырь</w:t>
      </w:r>
    </w:p>
    <w:p w:rsidR="009111F9" w:rsidRPr="0094432F" w:rsidRDefault="009111F9" w:rsidP="009111F9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94432F">
        <w:rPr>
          <w:color w:val="22252D"/>
          <w:sz w:val="28"/>
          <w:szCs w:val="28"/>
        </w:rPr>
        <w:t xml:space="preserve">Уважаемые </w:t>
      </w:r>
      <w:r w:rsidR="0094432F" w:rsidRPr="0094432F">
        <w:rPr>
          <w:color w:val="22252D"/>
          <w:sz w:val="28"/>
          <w:szCs w:val="28"/>
        </w:rPr>
        <w:t>физические и юрид</w:t>
      </w:r>
      <w:bookmarkStart w:id="0" w:name="_GoBack"/>
      <w:bookmarkEnd w:id="0"/>
      <w:r w:rsidR="0094432F" w:rsidRPr="0094432F">
        <w:rPr>
          <w:color w:val="22252D"/>
          <w:sz w:val="28"/>
          <w:szCs w:val="28"/>
        </w:rPr>
        <w:t>ические лица</w:t>
      </w:r>
      <w:r w:rsidRPr="0094432F">
        <w:rPr>
          <w:color w:val="22252D"/>
          <w:sz w:val="28"/>
          <w:szCs w:val="28"/>
        </w:rPr>
        <w:t>!</w:t>
      </w:r>
    </w:p>
    <w:p w:rsidR="00971242" w:rsidRDefault="009111F9" w:rsidP="0094432F">
      <w:pPr>
        <w:pStyle w:val="a3"/>
        <w:shd w:val="clear" w:color="auto" w:fill="FFFFFF"/>
        <w:ind w:firstLine="709"/>
        <w:contextualSpacing/>
        <w:jc w:val="both"/>
        <w:rPr>
          <w:color w:val="22252D"/>
        </w:rPr>
      </w:pPr>
      <w:r w:rsidRPr="00D712EC">
        <w:rPr>
          <w:color w:val="22252D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</w:t>
      </w:r>
      <w:r w:rsidR="00971242">
        <w:rPr>
          <w:color w:val="22252D"/>
        </w:rPr>
        <w:t xml:space="preserve">. </w:t>
      </w:r>
    </w:p>
    <w:p w:rsidR="0094432F" w:rsidRDefault="009111F9" w:rsidP="0094432F">
      <w:pPr>
        <w:pStyle w:val="a3"/>
        <w:shd w:val="clear" w:color="auto" w:fill="FFFFFF"/>
        <w:ind w:firstLine="709"/>
        <w:contextualSpacing/>
        <w:jc w:val="both"/>
        <w:rPr>
          <w:color w:val="22252D"/>
        </w:rPr>
      </w:pPr>
      <w:r w:rsidRPr="00D712EC">
        <w:rPr>
          <w:color w:val="22252D"/>
        </w:rPr>
        <w:t>В соответствии с положениями пункта 3 части 2 статьи 69.1 Федерального закона от 13 июля 2015 года № 218-ФЗ «О государственной регистрации недвижимости» Администрация городского округа Анадырь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 июля 1997 года № 122-ФЗ «О государственной регистрации прав на недвижимое имущество и сделок с ним», но до настоящего времени не внесены в Единый государственный реестр недвижимости (далее – ЕГРН)</w:t>
      </w:r>
      <w:r w:rsidR="0094432F">
        <w:rPr>
          <w:color w:val="22252D"/>
        </w:rPr>
        <w:t>.</w:t>
      </w:r>
    </w:p>
    <w:p w:rsidR="001E64A0" w:rsidRDefault="009111F9" w:rsidP="0094432F">
      <w:pPr>
        <w:pStyle w:val="a3"/>
        <w:shd w:val="clear" w:color="auto" w:fill="FFFFFF"/>
        <w:ind w:firstLine="709"/>
        <w:contextualSpacing/>
        <w:jc w:val="both"/>
        <w:rPr>
          <w:color w:val="22252D"/>
        </w:rPr>
      </w:pPr>
      <w:r w:rsidRPr="00D712EC">
        <w:rPr>
          <w:color w:val="22252D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  <w:r w:rsidRPr="00D712EC">
        <w:rPr>
          <w:color w:val="22252D"/>
        </w:rPr>
        <w:br/>
        <w:t>Наличие таких сведений в ЕГРН обеспечит гражданам и юридическим лицам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9111F9" w:rsidRPr="00D712EC" w:rsidRDefault="009111F9" w:rsidP="0094432F">
      <w:pPr>
        <w:pStyle w:val="a3"/>
        <w:shd w:val="clear" w:color="auto" w:fill="FFFFFF"/>
        <w:ind w:firstLine="709"/>
        <w:contextualSpacing/>
        <w:jc w:val="both"/>
        <w:rPr>
          <w:color w:val="22252D"/>
        </w:rPr>
      </w:pPr>
      <w:r w:rsidRPr="00D712EC">
        <w:rPr>
          <w:color w:val="22252D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</w:t>
      </w:r>
      <w:r w:rsidR="00812CDD" w:rsidRPr="00D712EC">
        <w:rPr>
          <w:color w:val="22252D"/>
        </w:rPr>
        <w:t xml:space="preserve">Администрации городского округа Анадырь </w:t>
      </w:r>
      <w:r w:rsidRPr="00D712EC">
        <w:rPr>
          <w:color w:val="22252D"/>
        </w:rPr>
        <w:t>в информационно-телекоммуникационной сети «Интернет» по адресу: https://</w:t>
      </w:r>
      <w:proofErr w:type="spellStart"/>
      <w:r w:rsidR="001E64A0">
        <w:rPr>
          <w:color w:val="22252D"/>
          <w:lang w:val="en-US"/>
        </w:rPr>
        <w:t>anadyr</w:t>
      </w:r>
      <w:proofErr w:type="spellEnd"/>
      <w:r w:rsidR="001E64A0" w:rsidRPr="001E64A0">
        <w:rPr>
          <w:color w:val="22252D"/>
        </w:rPr>
        <w:t>-</w:t>
      </w:r>
      <w:proofErr w:type="spellStart"/>
      <w:r w:rsidR="001E64A0">
        <w:rPr>
          <w:color w:val="22252D"/>
          <w:lang w:val="en-US"/>
        </w:rPr>
        <w:t>adm</w:t>
      </w:r>
      <w:proofErr w:type="spellEnd"/>
      <w:r w:rsidR="001E64A0" w:rsidRPr="001E64A0">
        <w:rPr>
          <w:color w:val="22252D"/>
        </w:rPr>
        <w:t>.</w:t>
      </w:r>
      <w:proofErr w:type="spellStart"/>
      <w:r w:rsidR="001E64A0">
        <w:rPr>
          <w:color w:val="22252D"/>
          <w:lang w:val="en-US"/>
        </w:rPr>
        <w:t>ru</w:t>
      </w:r>
      <w:proofErr w:type="spellEnd"/>
      <w:r w:rsidR="00812CDD" w:rsidRPr="00D712EC">
        <w:rPr>
          <w:color w:val="22252D"/>
        </w:rPr>
        <w:t xml:space="preserve">, на </w:t>
      </w:r>
      <w:r w:rsidR="00082B4D" w:rsidRPr="00D712EC">
        <w:rPr>
          <w:color w:val="22252D"/>
        </w:rPr>
        <w:t>официальном информационно- правовом ресурсе городского округа Анадырь https://novomariinsk.ru/</w:t>
      </w:r>
    </w:p>
    <w:p w:rsidR="0094432F" w:rsidRDefault="009111F9" w:rsidP="00D712EC">
      <w:pPr>
        <w:pStyle w:val="a3"/>
        <w:shd w:val="clear" w:color="auto" w:fill="FFFFFF"/>
        <w:ind w:firstLine="709"/>
        <w:contextualSpacing/>
        <w:jc w:val="both"/>
        <w:rPr>
          <w:color w:val="22252D"/>
        </w:rPr>
      </w:pPr>
      <w:r w:rsidRPr="00D712EC">
        <w:rPr>
          <w:color w:val="22252D"/>
        </w:rPr>
        <w:t xml:space="preserve">Настоящим извещаем, что правообладатели указанных в перечнях объектов недвижимости вправе самостоятельно обратиться в </w:t>
      </w:r>
      <w:r w:rsidR="00082B4D" w:rsidRPr="00D712EC">
        <w:rPr>
          <w:color w:val="22252D"/>
        </w:rPr>
        <w:t>Администрацию городского округа Анадырь</w:t>
      </w:r>
      <w:r w:rsidRPr="00D712EC">
        <w:rPr>
          <w:color w:val="22252D"/>
        </w:rPr>
        <w:t xml:space="preserve"> и представить сведения о почтовом адресе и (или) адресе электронной почты для связи сними в связи с проведением мероприятий по выявлению правообладателей ранее </w:t>
      </w:r>
      <w:r w:rsidR="0094432F">
        <w:rPr>
          <w:color w:val="22252D"/>
        </w:rPr>
        <w:t>учтенных объектов недвижимости.</w:t>
      </w:r>
    </w:p>
    <w:p w:rsidR="001E64A0" w:rsidRDefault="009111F9" w:rsidP="00D712EC">
      <w:pPr>
        <w:pStyle w:val="a3"/>
        <w:shd w:val="clear" w:color="auto" w:fill="FFFFFF"/>
        <w:ind w:firstLine="709"/>
        <w:contextualSpacing/>
        <w:jc w:val="both"/>
        <w:rPr>
          <w:color w:val="22252D"/>
        </w:rPr>
      </w:pPr>
      <w:r w:rsidRPr="00D712EC">
        <w:rPr>
          <w:color w:val="22252D"/>
        </w:rPr>
        <w:t>Сведения о правообладателях раннее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представителям) либо иными заинтересованными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9111F9" w:rsidRPr="00D712EC" w:rsidRDefault="009111F9" w:rsidP="00D712EC">
      <w:pPr>
        <w:pStyle w:val="a3"/>
        <w:shd w:val="clear" w:color="auto" w:fill="FFFFFF"/>
        <w:ind w:firstLine="709"/>
        <w:contextualSpacing/>
        <w:jc w:val="both"/>
        <w:rPr>
          <w:color w:val="22252D"/>
        </w:rPr>
      </w:pPr>
      <w:r w:rsidRPr="00D712EC">
        <w:rPr>
          <w:color w:val="22252D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971242" w:rsidRDefault="009111F9" w:rsidP="00971242">
      <w:pPr>
        <w:pStyle w:val="a3"/>
        <w:shd w:val="clear" w:color="auto" w:fill="FFFFFF"/>
        <w:ind w:firstLine="709"/>
        <w:contextualSpacing/>
        <w:rPr>
          <w:color w:val="22252D"/>
        </w:rPr>
      </w:pPr>
      <w:r w:rsidRPr="00D712EC">
        <w:rPr>
          <w:color w:val="22252D"/>
        </w:rPr>
        <w:t>Сведения могут быть представлены любым из следующих способов:</w:t>
      </w:r>
      <w:r w:rsidRPr="00D712EC">
        <w:rPr>
          <w:color w:val="22252D"/>
        </w:rPr>
        <w:br/>
        <w:t xml:space="preserve">- почтой по адресу: </w:t>
      </w:r>
      <w:r w:rsidR="00082B4D" w:rsidRPr="00D712EC">
        <w:rPr>
          <w:color w:val="22252D"/>
        </w:rPr>
        <w:t>689000</w:t>
      </w:r>
      <w:r w:rsidRPr="00D712EC">
        <w:rPr>
          <w:color w:val="22252D"/>
        </w:rPr>
        <w:t xml:space="preserve">, </w:t>
      </w:r>
      <w:r w:rsidR="00082B4D" w:rsidRPr="00D712EC">
        <w:rPr>
          <w:color w:val="22252D"/>
        </w:rPr>
        <w:t>Чукотский АО</w:t>
      </w:r>
      <w:r w:rsidRPr="00D712EC">
        <w:rPr>
          <w:color w:val="22252D"/>
        </w:rPr>
        <w:t xml:space="preserve">, </w:t>
      </w:r>
      <w:proofErr w:type="spellStart"/>
      <w:r w:rsidR="00082B4D" w:rsidRPr="00D712EC">
        <w:rPr>
          <w:color w:val="22252D"/>
        </w:rPr>
        <w:t>г.Анадырь</w:t>
      </w:r>
      <w:proofErr w:type="spellEnd"/>
      <w:r w:rsidR="00082B4D" w:rsidRPr="00D712EC">
        <w:rPr>
          <w:color w:val="22252D"/>
        </w:rPr>
        <w:t xml:space="preserve">, ул. </w:t>
      </w:r>
      <w:proofErr w:type="spellStart"/>
      <w:r w:rsidR="00082B4D" w:rsidRPr="00D712EC">
        <w:rPr>
          <w:color w:val="22252D"/>
        </w:rPr>
        <w:t>Рультытегина</w:t>
      </w:r>
      <w:proofErr w:type="spellEnd"/>
      <w:r w:rsidR="00082B4D" w:rsidRPr="00D712EC">
        <w:rPr>
          <w:color w:val="22252D"/>
        </w:rPr>
        <w:t>, д.1</w:t>
      </w:r>
      <w:r w:rsidRPr="00D712EC">
        <w:rPr>
          <w:color w:val="22252D"/>
        </w:rPr>
        <w:t>,;</w:t>
      </w:r>
      <w:r w:rsidRPr="00D712EC">
        <w:rPr>
          <w:color w:val="22252D"/>
        </w:rPr>
        <w:br/>
      </w:r>
      <w:r w:rsidRPr="00D712EC">
        <w:rPr>
          <w:color w:val="22252D"/>
        </w:rPr>
        <w:lastRenderedPageBreak/>
        <w:t xml:space="preserve">- лично по адресу: </w:t>
      </w:r>
      <w:r w:rsidR="00082B4D" w:rsidRPr="00D712EC">
        <w:rPr>
          <w:color w:val="22252D"/>
        </w:rPr>
        <w:t xml:space="preserve">689000, Чукотский АО, </w:t>
      </w:r>
      <w:proofErr w:type="spellStart"/>
      <w:r w:rsidR="00082B4D" w:rsidRPr="00D712EC">
        <w:rPr>
          <w:color w:val="22252D"/>
        </w:rPr>
        <w:t>г.Анадырь</w:t>
      </w:r>
      <w:proofErr w:type="spellEnd"/>
      <w:r w:rsidR="00082B4D" w:rsidRPr="00D712EC">
        <w:rPr>
          <w:color w:val="22252D"/>
        </w:rPr>
        <w:t xml:space="preserve">, ул. </w:t>
      </w:r>
      <w:proofErr w:type="spellStart"/>
      <w:r w:rsidR="00082B4D" w:rsidRPr="00D712EC">
        <w:rPr>
          <w:color w:val="22252D"/>
        </w:rPr>
        <w:t>Рультытегина</w:t>
      </w:r>
      <w:proofErr w:type="spellEnd"/>
      <w:r w:rsidR="00082B4D" w:rsidRPr="00D712EC">
        <w:rPr>
          <w:color w:val="22252D"/>
        </w:rPr>
        <w:t>, д.1</w:t>
      </w:r>
      <w:r w:rsidRPr="00D712EC">
        <w:rPr>
          <w:color w:val="22252D"/>
        </w:rPr>
        <w:t xml:space="preserve"> кабинет</w:t>
      </w:r>
      <w:r w:rsidR="00082B4D" w:rsidRPr="00D712EC">
        <w:rPr>
          <w:color w:val="22252D"/>
        </w:rPr>
        <w:t>ы 18-19</w:t>
      </w:r>
      <w:r w:rsidRPr="00D712EC">
        <w:rPr>
          <w:color w:val="22252D"/>
        </w:rPr>
        <w:t xml:space="preserve">, </w:t>
      </w:r>
      <w:r w:rsidR="00D712EC" w:rsidRPr="00D712EC">
        <w:rPr>
          <w:color w:val="22252D"/>
        </w:rPr>
        <w:t>тел. (42722) 63634</w:t>
      </w:r>
      <w:r w:rsidRPr="00D712EC">
        <w:rPr>
          <w:color w:val="22252D"/>
        </w:rPr>
        <w:t>,</w:t>
      </w:r>
      <w:r w:rsidR="00971242">
        <w:rPr>
          <w:color w:val="22252D"/>
        </w:rPr>
        <w:t>(42722) 63604</w:t>
      </w:r>
      <w:r w:rsidRPr="00D712EC">
        <w:rPr>
          <w:color w:val="22252D"/>
        </w:rPr>
        <w:t xml:space="preserve"> режим работы: </w:t>
      </w:r>
      <w:proofErr w:type="spellStart"/>
      <w:r w:rsidRPr="00D712EC">
        <w:rPr>
          <w:color w:val="22252D"/>
        </w:rPr>
        <w:t>пн-пт</w:t>
      </w:r>
      <w:proofErr w:type="spellEnd"/>
      <w:r w:rsidRPr="00D712EC">
        <w:rPr>
          <w:color w:val="22252D"/>
        </w:rPr>
        <w:t xml:space="preserve"> с 9:00 до</w:t>
      </w:r>
      <w:r w:rsidR="00D712EC" w:rsidRPr="00D712EC">
        <w:rPr>
          <w:color w:val="22252D"/>
        </w:rPr>
        <w:t xml:space="preserve"> 17:45, перерыв с 13:00 до 14:3</w:t>
      </w:r>
      <w:r w:rsidR="00971242">
        <w:rPr>
          <w:color w:val="22252D"/>
        </w:rPr>
        <w:t>0;</w:t>
      </w:r>
    </w:p>
    <w:p w:rsidR="009111F9" w:rsidRPr="00D712EC" w:rsidRDefault="009111F9" w:rsidP="00971242">
      <w:pPr>
        <w:pStyle w:val="a3"/>
        <w:shd w:val="clear" w:color="auto" w:fill="FFFFFF"/>
        <w:ind w:firstLine="709"/>
        <w:contextualSpacing/>
        <w:rPr>
          <w:color w:val="22252D"/>
        </w:rPr>
      </w:pPr>
      <w:r w:rsidRPr="00D712EC">
        <w:rPr>
          <w:color w:val="22252D"/>
        </w:rPr>
        <w:t xml:space="preserve">- электронной почтой по </w:t>
      </w:r>
      <w:proofErr w:type="gramStart"/>
      <w:r w:rsidRPr="00D712EC">
        <w:rPr>
          <w:color w:val="22252D"/>
        </w:rPr>
        <w:t xml:space="preserve">адресу: </w:t>
      </w:r>
      <w:r w:rsidR="00D712EC" w:rsidRPr="00D712EC">
        <w:rPr>
          <w:color w:val="464D61"/>
          <w:shd w:val="clear" w:color="auto" w:fill="FFFFFF"/>
        </w:rPr>
        <w:t> precedent@rambler.ru</w:t>
      </w:r>
      <w:proofErr w:type="gramEnd"/>
    </w:p>
    <w:p w:rsidR="0094432F" w:rsidRDefault="009111F9" w:rsidP="00D712EC">
      <w:pPr>
        <w:pStyle w:val="a3"/>
        <w:shd w:val="clear" w:color="auto" w:fill="FFFFFF"/>
        <w:ind w:firstLine="709"/>
        <w:contextualSpacing/>
        <w:jc w:val="both"/>
        <w:rPr>
          <w:color w:val="22252D"/>
        </w:rPr>
      </w:pPr>
      <w:r w:rsidRPr="00D712EC">
        <w:rPr>
          <w:color w:val="22252D"/>
        </w:rPr>
        <w:t xml:space="preserve">Администрация </w:t>
      </w:r>
      <w:r w:rsidR="00D712EC" w:rsidRPr="00D712EC">
        <w:rPr>
          <w:color w:val="22252D"/>
        </w:rPr>
        <w:t>городского округа Анадырь</w:t>
      </w:r>
      <w:r w:rsidRPr="00D712EC">
        <w:rPr>
          <w:color w:val="22252D"/>
        </w:rPr>
        <w:t xml:space="preserve"> также информирует, что заявительный порядок регистрации прав в отношении раннее учтенных объектов недвижимости продолжает действовать, в связи с чем их правообладатели вправе:</w:t>
      </w:r>
    </w:p>
    <w:p w:rsidR="00D712EC" w:rsidRDefault="009111F9" w:rsidP="00D712EC">
      <w:pPr>
        <w:pStyle w:val="a3"/>
        <w:shd w:val="clear" w:color="auto" w:fill="FFFFFF"/>
        <w:ind w:firstLine="709"/>
        <w:contextualSpacing/>
        <w:jc w:val="both"/>
        <w:rPr>
          <w:color w:val="22252D"/>
        </w:rPr>
      </w:pPr>
      <w:r w:rsidRPr="00D712EC">
        <w:rPr>
          <w:color w:val="22252D"/>
        </w:rPr>
        <w:t xml:space="preserve">- самостоятельно обратиться за государственной регистрацией раннее возникшего права в соответствии со статьей 69 Федерального закона от 13 июля 2015 года № 218-ФЗ «О государственной регистрации недвижимости» в любой офис МФЦ, независимо от места нахождения объекта для регистрации прав в </w:t>
      </w:r>
      <w:r w:rsidR="00D712EC">
        <w:rPr>
          <w:color w:val="22252D"/>
        </w:rPr>
        <w:t xml:space="preserve">ЕГРН или органы, осуществляющие </w:t>
      </w:r>
      <w:r w:rsidRPr="00D712EC">
        <w:rPr>
          <w:color w:val="22252D"/>
        </w:rPr>
        <w:t>го</w:t>
      </w:r>
      <w:r w:rsidR="0094432F">
        <w:rPr>
          <w:color w:val="22252D"/>
        </w:rPr>
        <w:t>сударственную регистрацию прав;</w:t>
      </w:r>
    </w:p>
    <w:p w:rsidR="001E64A0" w:rsidRDefault="009111F9" w:rsidP="00D712EC">
      <w:pPr>
        <w:pStyle w:val="a3"/>
        <w:shd w:val="clear" w:color="auto" w:fill="FFFFFF"/>
        <w:ind w:firstLine="709"/>
        <w:contextualSpacing/>
        <w:jc w:val="both"/>
        <w:rPr>
          <w:color w:val="22252D"/>
        </w:rPr>
      </w:pPr>
      <w:r w:rsidRPr="00D712EC">
        <w:rPr>
          <w:color w:val="22252D"/>
        </w:rPr>
        <w:t xml:space="preserve">- обратиться в </w:t>
      </w:r>
      <w:r w:rsidR="00D712EC" w:rsidRPr="00D712EC">
        <w:rPr>
          <w:color w:val="22252D"/>
        </w:rPr>
        <w:t xml:space="preserve">Администрацию городского округа Анадырь </w:t>
      </w:r>
      <w:r w:rsidRPr="00D712EC">
        <w:rPr>
          <w:color w:val="22252D"/>
        </w:rPr>
        <w:t xml:space="preserve"> в целях обеспечения государственной регистрации прав на объекты недвижимости, попадающие под действие Федерального закона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находящиеся на таких земельных участках объекты капитального строительства).</w:t>
      </w:r>
    </w:p>
    <w:p w:rsidR="009111F9" w:rsidRPr="00D712EC" w:rsidRDefault="009111F9" w:rsidP="00D712EC">
      <w:pPr>
        <w:pStyle w:val="a3"/>
        <w:shd w:val="clear" w:color="auto" w:fill="FFFFFF"/>
        <w:ind w:firstLine="709"/>
        <w:contextualSpacing/>
        <w:jc w:val="both"/>
        <w:rPr>
          <w:color w:val="22252D"/>
        </w:rPr>
      </w:pPr>
      <w:r w:rsidRPr="00D712EC">
        <w:rPr>
          <w:color w:val="22252D"/>
        </w:rPr>
        <w:t>Дополнительно сообщаем, что с 01 января 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на объект недвижимости, государственная пошлина не взымается.</w:t>
      </w:r>
    </w:p>
    <w:sectPr w:rsidR="009111F9" w:rsidRPr="00D7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AD"/>
    <w:rsid w:val="00082B4D"/>
    <w:rsid w:val="001E64A0"/>
    <w:rsid w:val="003236F2"/>
    <w:rsid w:val="005412AD"/>
    <w:rsid w:val="00812CDD"/>
    <w:rsid w:val="009111F9"/>
    <w:rsid w:val="0094432F"/>
    <w:rsid w:val="00971242"/>
    <w:rsid w:val="00C00696"/>
    <w:rsid w:val="00D7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CBAA"/>
  <w15:chartTrackingRefBased/>
  <w15:docId w15:val="{CF91F471-090A-427F-B599-579FCAD0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Тюнягина Юлия Игоревна</dc:creator>
  <cp:keywords/>
  <dc:description/>
  <cp:lastModifiedBy>Алла Соболева</cp:lastModifiedBy>
  <cp:revision>5</cp:revision>
  <cp:lastPrinted>2022-06-30T07:40:00Z</cp:lastPrinted>
  <dcterms:created xsi:type="dcterms:W3CDTF">2022-06-30T06:54:00Z</dcterms:created>
  <dcterms:modified xsi:type="dcterms:W3CDTF">2022-07-01T08:27:00Z</dcterms:modified>
</cp:coreProperties>
</file>