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A74E7" w14:textId="77777777" w:rsidR="0048270B" w:rsidRDefault="00F77A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86A5808" wp14:editId="22C01E13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1323975" cy="933450"/>
            <wp:effectExtent l="0" t="0" r="9525" b="0"/>
            <wp:wrapSquare wrapText="right"/>
            <wp:docPr id="1" name="Рисунок 1" descr="Герб - В ц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- В цвет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5B938833" w14:textId="77777777" w:rsidR="0048270B" w:rsidRDefault="004827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DCF4E7" w14:textId="77777777" w:rsidR="0048270B" w:rsidRDefault="00F77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14:paraId="48AC1CBB" w14:textId="77777777" w:rsidR="0048270B" w:rsidRDefault="00F7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ЧУКОТСКИЙ АВТОНОМНЫЙ ОКРУГ</w:t>
      </w:r>
    </w:p>
    <w:p w14:paraId="0DD71178" w14:textId="77777777" w:rsidR="0048270B" w:rsidRDefault="004827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0EC5F2C7" w14:textId="77777777" w:rsidR="0048270B" w:rsidRDefault="00F77A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</w:t>
      </w:r>
    </w:p>
    <w:p w14:paraId="5AFF6906" w14:textId="77777777" w:rsidR="0048270B" w:rsidRDefault="00F7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городского округа Анадырь</w:t>
      </w:r>
    </w:p>
    <w:p w14:paraId="136CF5E1" w14:textId="77777777" w:rsidR="0048270B" w:rsidRDefault="00F77A2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 Е Ш Е Н И Е</w:t>
      </w:r>
    </w:p>
    <w:p w14:paraId="56218564" w14:textId="00E83F28" w:rsidR="0048270B" w:rsidRDefault="00F77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BD121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созыва)</w:t>
      </w:r>
    </w:p>
    <w:p w14:paraId="5F072032" w14:textId="77777777" w:rsidR="0048270B" w:rsidRDefault="0048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DD94CE" w14:textId="184DB0C1" w:rsidR="0048270B" w:rsidRDefault="00F7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D121B">
        <w:rPr>
          <w:rFonts w:ascii="Times New Roman" w:eastAsia="Times New Roman" w:hAnsi="Times New Roman" w:cs="Times New Roman"/>
          <w:sz w:val="26"/>
          <w:szCs w:val="26"/>
        </w:rPr>
        <w:t xml:space="preserve">«_______________» </w:t>
      </w:r>
      <w:r>
        <w:rPr>
          <w:rFonts w:ascii="Times New Roman" w:eastAsia="Times New Roman" w:hAnsi="Times New Roman" w:cs="Times New Roman"/>
          <w:sz w:val="26"/>
          <w:szCs w:val="26"/>
        </w:rPr>
        <w:t>декабря 202</w:t>
      </w:r>
      <w:r w:rsidR="00BD121B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№ </w:t>
      </w:r>
      <w:r w:rsidR="00BD121B">
        <w:rPr>
          <w:rFonts w:ascii="Times New Roman" w:eastAsia="Times New Roman" w:hAnsi="Times New Roman" w:cs="Times New Roman"/>
          <w:sz w:val="26"/>
          <w:szCs w:val="26"/>
        </w:rPr>
        <w:t>___</w:t>
      </w:r>
    </w:p>
    <w:p w14:paraId="61A27495" w14:textId="77777777" w:rsidR="0048270B" w:rsidRDefault="0048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29" w:type="dxa"/>
        <w:tblLook w:val="0000" w:firstRow="0" w:lastRow="0" w:firstColumn="0" w:lastColumn="0" w:noHBand="0" w:noVBand="0"/>
      </w:tblPr>
      <w:tblGrid>
        <w:gridCol w:w="4731"/>
        <w:gridCol w:w="4698"/>
      </w:tblGrid>
      <w:tr w:rsidR="0048270B" w14:paraId="0E6AD717" w14:textId="77777777">
        <w:trPr>
          <w:trHeight w:val="1421"/>
        </w:trPr>
        <w:tc>
          <w:tcPr>
            <w:tcW w:w="4731" w:type="dxa"/>
          </w:tcPr>
          <w:p w14:paraId="305F587D" w14:textId="77777777" w:rsidR="0048270B" w:rsidRDefault="00F7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округа Анадырь от 27 сентября 2012 года     № 309 «О нормах и правилах благоустройства и содержания территории городского округа Анадырь»</w:t>
            </w:r>
          </w:p>
          <w:p w14:paraId="54D27D83" w14:textId="77777777" w:rsidR="0048270B" w:rsidRDefault="0048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14:paraId="2A25FD15" w14:textId="77777777" w:rsidR="0048270B" w:rsidRDefault="0048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CA3345" w14:textId="77777777" w:rsidR="0048270B" w:rsidRDefault="00F77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Решения Совета депутатов городского округа Анадырь с законодательством Российской Федерации</w:t>
      </w:r>
    </w:p>
    <w:p w14:paraId="6F1DB475" w14:textId="77777777" w:rsidR="0048270B" w:rsidRDefault="0048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A0D6E6" w14:textId="77777777" w:rsidR="0048270B" w:rsidRDefault="00F7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городского округа Анадырь </w:t>
      </w:r>
    </w:p>
    <w:p w14:paraId="7261330F" w14:textId="77777777" w:rsidR="0048270B" w:rsidRDefault="00482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F0A9CF" w14:textId="77777777" w:rsidR="0048270B" w:rsidRDefault="00F7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14:paraId="4CAF1848" w14:textId="77777777" w:rsidR="0048270B" w:rsidRDefault="0048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350D4" w14:textId="77777777" w:rsidR="0048270B" w:rsidRDefault="00F77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Решение Совета депутатов городского округа Анадырь от 27 сентября 2012 года № 309 «О нормах и правилах благоустройства и содержания территории городского округа Анадырь» следующие изменения:</w:t>
      </w:r>
    </w:p>
    <w:p w14:paraId="5580CA94" w14:textId="1233E77F" w:rsidR="0048270B" w:rsidRDefault="00F77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D121B">
        <w:rPr>
          <w:rFonts w:ascii="Times New Roman" w:eastAsia="Times New Roman" w:hAnsi="Times New Roman" w:cs="Times New Roman"/>
          <w:sz w:val="28"/>
          <w:szCs w:val="28"/>
        </w:rPr>
        <w:t xml:space="preserve">подраздел 3.12.4. раздела 3.12 главы 3 изложить </w:t>
      </w:r>
      <w:r w:rsidR="00BD121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E1ED4FB" w14:textId="4888CD69" w:rsidR="00BD121B" w:rsidRDefault="00BD1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121B">
        <w:rPr>
          <w:rFonts w:ascii="Times New Roman" w:hAnsi="Times New Roman" w:cs="Times New Roman"/>
          <w:sz w:val="28"/>
          <w:szCs w:val="28"/>
        </w:rPr>
        <w:t>3.12.4. Площадки</w:t>
      </w:r>
      <w:r>
        <w:rPr>
          <w:rFonts w:ascii="Times New Roman" w:hAnsi="Times New Roman" w:cs="Times New Roman"/>
          <w:sz w:val="28"/>
          <w:szCs w:val="28"/>
        </w:rPr>
        <w:t xml:space="preserve"> (места)</w:t>
      </w:r>
      <w:r w:rsidRPr="00BD121B">
        <w:rPr>
          <w:rFonts w:ascii="Times New Roman" w:hAnsi="Times New Roman" w:cs="Times New Roman"/>
          <w:sz w:val="28"/>
          <w:szCs w:val="28"/>
        </w:rPr>
        <w:t xml:space="preserve"> для выгула собак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4E803BE" w14:textId="2D3F6F24" w:rsidR="008A438A" w:rsidRDefault="00BD121B" w:rsidP="008A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438A">
        <w:rPr>
          <w:rFonts w:ascii="Times New Roman" w:hAnsi="Times New Roman" w:cs="Times New Roman"/>
          <w:sz w:val="28"/>
          <w:szCs w:val="28"/>
        </w:rPr>
        <w:t xml:space="preserve">пункт 3.12.4.2. </w:t>
      </w:r>
      <w:r w:rsidR="008A438A">
        <w:rPr>
          <w:rFonts w:ascii="Times New Roman" w:eastAsia="Times New Roman" w:hAnsi="Times New Roman" w:cs="Times New Roman"/>
          <w:sz w:val="28"/>
          <w:szCs w:val="28"/>
        </w:rPr>
        <w:t>подраздела 3.12.4. раздела 3.12 главы 3</w:t>
      </w:r>
      <w:r w:rsidR="008A438A" w:rsidRPr="008A4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38A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8A438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62D70FC" w14:textId="7B7C0875" w:rsidR="008A438A" w:rsidRDefault="008A438A" w:rsidP="008A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«Устройство площадок для выгула собак необходимо выполнять согласно установленным требованиям действующего законодательства.»</w:t>
      </w:r>
    </w:p>
    <w:p w14:paraId="174C2C08" w14:textId="17AD0AD8" w:rsidR="00E22510" w:rsidRDefault="00076154" w:rsidP="00F77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38A">
        <w:rPr>
          <w:rFonts w:ascii="Times New Roman" w:hAnsi="Times New Roman" w:cs="Times New Roman"/>
          <w:sz w:val="28"/>
          <w:szCs w:val="28"/>
        </w:rPr>
        <w:t xml:space="preserve">) </w:t>
      </w:r>
      <w:r w:rsidR="00BD121B">
        <w:rPr>
          <w:rFonts w:ascii="Times New Roman" w:eastAsia="Times New Roman" w:hAnsi="Times New Roman" w:cs="Times New Roman"/>
          <w:sz w:val="28"/>
          <w:szCs w:val="28"/>
        </w:rPr>
        <w:t xml:space="preserve">подраздел 3.12.4. раздела 3.12 главы 3 </w:t>
      </w:r>
      <w:r w:rsidR="00E22510">
        <w:rPr>
          <w:rFonts w:ascii="Times New Roman" w:hAnsi="Times New Roman" w:cs="Times New Roman"/>
          <w:sz w:val="28"/>
          <w:szCs w:val="28"/>
        </w:rPr>
        <w:t>дополнить пунктом 3.12.4.</w:t>
      </w:r>
      <w:r w:rsidR="007172C6" w:rsidRPr="008A438A">
        <w:rPr>
          <w:rFonts w:ascii="Times New Roman" w:hAnsi="Times New Roman" w:cs="Times New Roman"/>
          <w:sz w:val="28"/>
          <w:szCs w:val="28"/>
        </w:rPr>
        <w:t>5</w:t>
      </w:r>
      <w:r w:rsidR="00E2251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33D19D9" w14:textId="6FCBF6F4" w:rsidR="00BD121B" w:rsidRDefault="00E22510" w:rsidP="008A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«Места для выгула собак недопустимо размещать на придомовой территории. Ра</w:t>
      </w:r>
      <w:r w:rsidR="000E2193">
        <w:rPr>
          <w:rFonts w:ascii="Times New Roman" w:eastAsia="Times New Roman" w:hAnsi="Times New Roman" w:cs="Times New Roman"/>
          <w:sz w:val="28"/>
          <w:szCs w:val="28"/>
        </w:rPr>
        <w:t xml:space="preserve">змещение </w:t>
      </w:r>
      <w:r w:rsidR="00F77A2A" w:rsidRPr="00F77A2A">
        <w:rPr>
          <w:rFonts w:ascii="Times New Roman" w:eastAsia="Times New Roman" w:hAnsi="Times New Roman" w:cs="Times New Roman"/>
          <w:sz w:val="28"/>
          <w:szCs w:val="28"/>
        </w:rPr>
        <w:t>площад</w:t>
      </w:r>
      <w:r w:rsidR="000E2193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7A2A" w:rsidRPr="00F77A2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A2A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F77A2A" w:rsidRPr="00F77A2A">
        <w:rPr>
          <w:rFonts w:ascii="Times New Roman" w:eastAsia="Times New Roman" w:hAnsi="Times New Roman" w:cs="Times New Roman"/>
          <w:sz w:val="28"/>
          <w:szCs w:val="28"/>
        </w:rPr>
        <w:t xml:space="preserve">) для выгула собак </w:t>
      </w:r>
      <w:r w:rsidR="000E2193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0E2193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предусматривать на расстоянии от</w:t>
      </w:r>
      <w:r w:rsidR="00F77A2A" w:rsidRPr="00F77A2A">
        <w:rPr>
          <w:rFonts w:ascii="Times New Roman" w:eastAsia="Times New Roman" w:hAnsi="Times New Roman" w:cs="Times New Roman"/>
          <w:sz w:val="28"/>
          <w:szCs w:val="28"/>
        </w:rPr>
        <w:t xml:space="preserve"> окон жилых зданий не менее 40 м, </w:t>
      </w:r>
      <w:r w:rsidR="000E219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77A2A" w:rsidRPr="00F77A2A">
        <w:rPr>
          <w:rFonts w:ascii="Times New Roman" w:eastAsia="Times New Roman" w:hAnsi="Times New Roman" w:cs="Times New Roman"/>
          <w:sz w:val="28"/>
          <w:szCs w:val="28"/>
        </w:rPr>
        <w:t xml:space="preserve"> границ территорий детских дошкольных учреждений, школ не менее 50 м</w:t>
      </w:r>
      <w:r w:rsidR="00F77A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C13E8B" w14:textId="49D5BDD4" w:rsidR="008A438A" w:rsidRDefault="007172C6" w:rsidP="008A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Разрешен</w:t>
      </w:r>
      <w:r w:rsidR="00F77A2A">
        <w:rPr>
          <w:rFonts w:ascii="Times New Roman" w:eastAsia="Times New Roman" w:hAnsi="Times New Roman" w:cs="Times New Roman"/>
          <w:sz w:val="28"/>
          <w:szCs w:val="28"/>
        </w:rPr>
        <w:t xml:space="preserve"> выгул собак на местах с песчано-земляным, гравийно-песчаным, травяным покрытием, а также за пределами зон жилой застройки.»</w:t>
      </w:r>
    </w:p>
    <w:p w14:paraId="3859C51F" w14:textId="77777777" w:rsidR="0048270B" w:rsidRDefault="00F77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66EBF679" w14:textId="41F95597" w:rsidR="0048270B" w:rsidRDefault="0048270B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5555C12" w14:textId="06B9ECB1" w:rsidR="007172C6" w:rsidRDefault="007172C6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5BA0716" w14:textId="77777777" w:rsidR="007172C6" w:rsidRPr="008A438A" w:rsidRDefault="007172C6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928"/>
        <w:gridCol w:w="4428"/>
      </w:tblGrid>
      <w:tr w:rsidR="0048270B" w14:paraId="3FEC76C8" w14:textId="77777777">
        <w:tc>
          <w:tcPr>
            <w:tcW w:w="4928" w:type="dxa"/>
          </w:tcPr>
          <w:p w14:paraId="055B735A" w14:textId="77777777" w:rsidR="0048270B" w:rsidRDefault="00F7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Глава городского округа</w:t>
            </w:r>
          </w:p>
          <w:p w14:paraId="2064ECAF" w14:textId="77777777" w:rsidR="0048270B" w:rsidRDefault="0048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D8B6C3" w14:textId="77777777" w:rsidR="0048270B" w:rsidRDefault="0048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E831BA" w14:textId="77777777" w:rsidR="0048270B" w:rsidRDefault="00F7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 Л.А. Николаев</w:t>
            </w:r>
          </w:p>
        </w:tc>
        <w:tc>
          <w:tcPr>
            <w:tcW w:w="4428" w:type="dxa"/>
          </w:tcPr>
          <w:p w14:paraId="54C89312" w14:textId="77777777" w:rsidR="0048270B" w:rsidRDefault="00F77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Председатель Совета депутатов</w:t>
            </w:r>
          </w:p>
          <w:p w14:paraId="2DBF05F6" w14:textId="77777777" w:rsidR="0048270B" w:rsidRDefault="0048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45481D7" w14:textId="77777777" w:rsidR="0048270B" w:rsidRDefault="0048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05D5EC" w14:textId="77777777" w:rsidR="0048270B" w:rsidRDefault="00F77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 В.А. Тюхтий</w:t>
            </w:r>
          </w:p>
        </w:tc>
      </w:tr>
    </w:tbl>
    <w:p w14:paraId="31472CDF" w14:textId="77777777" w:rsidR="00F77A2A" w:rsidRDefault="00F7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749CBC" w14:textId="77777777" w:rsidR="00F77A2A" w:rsidRDefault="00F7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A8200F" w14:textId="77777777" w:rsidR="00F77A2A" w:rsidRDefault="00F7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0759BB" w14:textId="77777777" w:rsidR="00F77A2A" w:rsidRDefault="00F7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95AB66" w14:textId="38E2CE0B" w:rsidR="0048270B" w:rsidRDefault="00F7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Анадырь </w:t>
      </w:r>
    </w:p>
    <w:p w14:paraId="522130BC" w14:textId="642A9E3E" w:rsidR="00F77A2A" w:rsidRDefault="00F7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«__» </w:t>
      </w:r>
      <w:r w:rsidR="00076154">
        <w:rPr>
          <w:rFonts w:ascii="Times New Roman" w:eastAsia="Times New Roman" w:hAnsi="Times New Roman" w:cs="Times New Roman"/>
          <w:sz w:val="26"/>
          <w:szCs w:val="26"/>
        </w:rPr>
        <w:t>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</w:p>
    <w:p w14:paraId="42B6C32C" w14:textId="3D827DCF" w:rsidR="0048270B" w:rsidRDefault="00F77A2A">
      <w:pPr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___</w:t>
      </w:r>
    </w:p>
    <w:sectPr w:rsidR="004827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0B"/>
    <w:rsid w:val="00076154"/>
    <w:rsid w:val="000E2193"/>
    <w:rsid w:val="0048270B"/>
    <w:rsid w:val="007172C6"/>
    <w:rsid w:val="008A438A"/>
    <w:rsid w:val="00AC2473"/>
    <w:rsid w:val="00B00074"/>
    <w:rsid w:val="00BD121B"/>
    <w:rsid w:val="00C5107B"/>
    <w:rsid w:val="00E22510"/>
    <w:rsid w:val="00F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F8C1"/>
  <w15:chartTrackingRefBased/>
  <w15:docId w15:val="{28F0A004-894E-4823-ADA0-0DB68742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Тюменцева Владимировна</dc:creator>
  <cp:keywords/>
  <dc:description/>
  <cp:lastModifiedBy>Калинина Ксения Вячеславовна</cp:lastModifiedBy>
  <cp:revision>14</cp:revision>
  <cp:lastPrinted>2024-07-01T03:58:00Z</cp:lastPrinted>
  <dcterms:created xsi:type="dcterms:W3CDTF">2023-12-04T05:58:00Z</dcterms:created>
  <dcterms:modified xsi:type="dcterms:W3CDTF">2024-08-01T06:03:00Z</dcterms:modified>
</cp:coreProperties>
</file>