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EA1F" w14:textId="77777777" w:rsidR="00921641" w:rsidRPr="001C4E83" w:rsidRDefault="001C4E83" w:rsidP="001C4E83">
      <w:pPr>
        <w:jc w:val="center"/>
        <w:rPr>
          <w:b/>
        </w:rPr>
      </w:pPr>
      <w:r w:rsidRPr="001C4E83">
        <w:rPr>
          <w:b/>
        </w:rPr>
        <w:t>УВЕДОМЛЕНИЕ</w:t>
      </w:r>
    </w:p>
    <w:p w14:paraId="14816096" w14:textId="1FD4B044" w:rsidR="001C4E83" w:rsidRPr="004F5173" w:rsidRDefault="001C4E83" w:rsidP="001C4E83">
      <w:pPr>
        <w:autoSpaceDE w:val="0"/>
        <w:autoSpaceDN w:val="0"/>
        <w:adjustRightInd w:val="0"/>
        <w:jc w:val="center"/>
        <w:rPr>
          <w:b/>
        </w:rPr>
      </w:pPr>
      <w:r w:rsidRPr="001C4E83">
        <w:rPr>
          <w:b/>
        </w:rPr>
        <w:t xml:space="preserve">о проведении общественного обсуждения </w:t>
      </w:r>
      <w:r w:rsidRPr="004F5173">
        <w:rPr>
          <w:b/>
        </w:rPr>
        <w:t>проекта муниципальной программы городского округа Анадырь «</w:t>
      </w:r>
      <w:r w:rsidR="00BD27A2" w:rsidRPr="00BD27A2">
        <w:rPr>
          <w:b/>
        </w:rPr>
        <w:t>Формирование современной городской среды на территории городского округа Анадырь</w:t>
      </w:r>
      <w:bookmarkStart w:id="0" w:name="_GoBack"/>
      <w:bookmarkEnd w:id="0"/>
      <w:r w:rsidRPr="004F5173">
        <w:rPr>
          <w:b/>
        </w:rPr>
        <w:t>»</w:t>
      </w:r>
    </w:p>
    <w:p w14:paraId="42630C3F" w14:textId="77777777" w:rsid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1C4E83" w14:paraId="1063E480" w14:textId="77777777" w:rsidTr="001C4E83">
        <w:tc>
          <w:tcPr>
            <w:tcW w:w="562" w:type="dxa"/>
          </w:tcPr>
          <w:p w14:paraId="6CD997BD" w14:textId="77777777"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14:paraId="729F191B" w14:textId="77777777"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5387" w:type="dxa"/>
          </w:tcPr>
          <w:p w14:paraId="5C930CEE" w14:textId="77777777"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</w:t>
            </w:r>
          </w:p>
        </w:tc>
      </w:tr>
      <w:tr w:rsidR="001C4E83" w14:paraId="0C6C853A" w14:textId="77777777" w:rsidTr="001C4E83">
        <w:tc>
          <w:tcPr>
            <w:tcW w:w="562" w:type="dxa"/>
          </w:tcPr>
          <w:p w14:paraId="6341B467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14:paraId="6AB2AC35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вид документа страт</w:t>
            </w:r>
            <w:r>
              <w:rPr>
                <w:szCs w:val="28"/>
                <w:lang w:eastAsia="en-US"/>
              </w:rPr>
              <w:t>егического планирования</w:t>
            </w:r>
          </w:p>
        </w:tc>
        <w:tc>
          <w:tcPr>
            <w:tcW w:w="5387" w:type="dxa"/>
          </w:tcPr>
          <w:p w14:paraId="63855075" w14:textId="77777777" w:rsidR="001C4E83" w:rsidRDefault="007C6F82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1C4E83">
              <w:rPr>
                <w:szCs w:val="28"/>
                <w:lang w:eastAsia="en-US"/>
              </w:rPr>
              <w:t xml:space="preserve">роект муниципальной программы городского округа Анадырь </w:t>
            </w:r>
          </w:p>
        </w:tc>
      </w:tr>
      <w:tr w:rsidR="001C4E83" w14:paraId="24331188" w14:textId="77777777" w:rsidTr="001C4E83">
        <w:tc>
          <w:tcPr>
            <w:tcW w:w="562" w:type="dxa"/>
          </w:tcPr>
          <w:p w14:paraId="3A3FCB0D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14:paraId="3C5D886A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документа стратегического планирования;</w:t>
            </w:r>
          </w:p>
        </w:tc>
        <w:tc>
          <w:tcPr>
            <w:tcW w:w="5387" w:type="dxa"/>
          </w:tcPr>
          <w:p w14:paraId="6B472A6A" w14:textId="01E72806" w:rsidR="001C4E83" w:rsidRDefault="007C6F82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</w:t>
            </w:r>
            <w:r w:rsidR="001C4E83">
              <w:rPr>
                <w:szCs w:val="28"/>
                <w:lang w:eastAsia="en-US"/>
              </w:rPr>
              <w:t xml:space="preserve">униципальная программа городского округа Анадырь </w:t>
            </w:r>
            <w:r w:rsidR="00E73991" w:rsidRPr="00E73991">
              <w:rPr>
                <w:szCs w:val="28"/>
                <w:lang w:eastAsia="en-US"/>
              </w:rPr>
              <w:t>«Формирование современной городской среды на территории городского округа Анадырь»</w:t>
            </w:r>
          </w:p>
        </w:tc>
      </w:tr>
      <w:tr w:rsidR="001C4E83" w14:paraId="260F7307" w14:textId="77777777" w:rsidTr="001C4E83">
        <w:tc>
          <w:tcPr>
            <w:tcW w:w="562" w:type="dxa"/>
          </w:tcPr>
          <w:p w14:paraId="56344CF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402" w:type="dxa"/>
          </w:tcPr>
          <w:p w14:paraId="2F79B9A2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Разработчика проекта;</w:t>
            </w:r>
          </w:p>
        </w:tc>
        <w:tc>
          <w:tcPr>
            <w:tcW w:w="5387" w:type="dxa"/>
          </w:tcPr>
          <w:p w14:paraId="6BD35923" w14:textId="77777777" w:rsidR="001C4E83" w:rsidRDefault="004F5173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D3017">
              <w:rPr>
                <w:szCs w:val="28"/>
              </w:rPr>
              <w:t>Управлени</w:t>
            </w:r>
            <w:r w:rsidR="007C6F82">
              <w:rPr>
                <w:szCs w:val="28"/>
              </w:rPr>
              <w:t>е</w:t>
            </w:r>
            <w:r w:rsidRPr="001D3017">
              <w:rPr>
                <w:szCs w:val="28"/>
              </w:rPr>
              <w:t xml:space="preserve"> промышленности и сельскохозяйственной политики Администрации городского округа Анадырь</w:t>
            </w:r>
          </w:p>
        </w:tc>
      </w:tr>
      <w:tr w:rsidR="001C4E83" w14:paraId="1D0A01F9" w14:textId="77777777" w:rsidTr="001C4E83">
        <w:tc>
          <w:tcPr>
            <w:tcW w:w="562" w:type="dxa"/>
          </w:tcPr>
          <w:p w14:paraId="39BC88D1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14:paraId="10D99963" w14:textId="77777777" w:rsidR="001C4E83" w:rsidRPr="008E51A2" w:rsidRDefault="001C4E83" w:rsidP="004F517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цел</w:t>
            </w:r>
            <w:r w:rsidR="004F5173">
              <w:rPr>
                <w:szCs w:val="28"/>
                <w:lang w:eastAsia="en-US"/>
              </w:rPr>
              <w:t>и</w:t>
            </w:r>
            <w:r w:rsidRPr="008E51A2">
              <w:rPr>
                <w:szCs w:val="28"/>
                <w:lang w:eastAsia="en-US"/>
              </w:rPr>
              <w:t xml:space="preserve"> подготовки проекта документа стратегического планирования;</w:t>
            </w:r>
          </w:p>
        </w:tc>
        <w:tc>
          <w:tcPr>
            <w:tcW w:w="5387" w:type="dxa"/>
          </w:tcPr>
          <w:p w14:paraId="287B4B71" w14:textId="2753BB51" w:rsidR="001C4E83" w:rsidRDefault="00E73991" w:rsidP="00E73991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</w:t>
            </w:r>
            <w:r w:rsidRPr="00E73991">
              <w:rPr>
                <w:szCs w:val="28"/>
              </w:rPr>
              <w:t>овышение качества и комфорта городской среды на территории городского округа Анадырь</w:t>
            </w:r>
          </w:p>
        </w:tc>
      </w:tr>
      <w:tr w:rsidR="001C4E83" w14:paraId="06DA0D7A" w14:textId="77777777" w:rsidTr="001C4E83">
        <w:tc>
          <w:tcPr>
            <w:tcW w:w="562" w:type="dxa"/>
          </w:tcPr>
          <w:p w14:paraId="23FA71B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402" w:type="dxa"/>
          </w:tcPr>
          <w:p w14:paraId="59E96587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срок проведения общественного обсуждения, в течение которого Разработчиком проекта принимаются замечания и предложения по проекту документа стратегического планирования, а также информация о способах направления замечаний и предложений;</w:t>
            </w:r>
          </w:p>
        </w:tc>
        <w:tc>
          <w:tcPr>
            <w:tcW w:w="5387" w:type="dxa"/>
          </w:tcPr>
          <w:p w14:paraId="69E8C308" w14:textId="4E1EEE5E" w:rsidR="001C4E83" w:rsidRDefault="00EF528D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Pr="00EF528D">
              <w:rPr>
                <w:szCs w:val="28"/>
                <w:lang w:eastAsia="en-US"/>
              </w:rPr>
              <w:t>1</w:t>
            </w:r>
            <w:r w:rsidR="00E73991">
              <w:rPr>
                <w:szCs w:val="28"/>
                <w:lang w:eastAsia="en-US"/>
              </w:rPr>
              <w:t>7</w:t>
            </w:r>
            <w:r w:rsidR="001C4E83" w:rsidRPr="00EF528D">
              <w:rPr>
                <w:szCs w:val="28"/>
                <w:lang w:eastAsia="en-US"/>
              </w:rPr>
              <w:t xml:space="preserve"> по </w:t>
            </w:r>
            <w:r w:rsidR="007C416B">
              <w:rPr>
                <w:szCs w:val="28"/>
                <w:lang w:eastAsia="en-US"/>
              </w:rPr>
              <w:t>2</w:t>
            </w:r>
            <w:r w:rsidR="00E73991">
              <w:rPr>
                <w:szCs w:val="28"/>
                <w:lang w:eastAsia="en-US"/>
              </w:rPr>
              <w:t>7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Pr="00EF528D">
              <w:rPr>
                <w:szCs w:val="28"/>
                <w:lang w:eastAsia="en-US"/>
              </w:rPr>
              <w:t>декабря</w:t>
            </w:r>
            <w:r w:rsidR="001C4E83" w:rsidRPr="00EF528D">
              <w:rPr>
                <w:szCs w:val="28"/>
                <w:lang w:eastAsia="en-US"/>
              </w:rPr>
              <w:t xml:space="preserve"> 202</w:t>
            </w:r>
            <w:r w:rsidR="001371F7" w:rsidRPr="00EF528D">
              <w:rPr>
                <w:szCs w:val="28"/>
                <w:lang w:eastAsia="en-US"/>
              </w:rPr>
              <w:t>4</w:t>
            </w:r>
            <w:r w:rsidR="001C4E83" w:rsidRPr="00EF528D">
              <w:rPr>
                <w:szCs w:val="28"/>
                <w:lang w:eastAsia="en-US"/>
              </w:rPr>
              <w:t xml:space="preserve"> года</w:t>
            </w:r>
          </w:p>
          <w:p w14:paraId="218F05B1" w14:textId="77777777" w:rsidR="007C416B" w:rsidRDefault="007C416B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письменном виде, по адресу электронной почты, указанному в уведомлении</w:t>
            </w:r>
          </w:p>
        </w:tc>
      </w:tr>
      <w:tr w:rsidR="001C4E83" w14:paraId="0A7BA156" w14:textId="77777777" w:rsidTr="001C4E83">
        <w:tc>
          <w:tcPr>
            <w:tcW w:w="562" w:type="dxa"/>
          </w:tcPr>
          <w:p w14:paraId="7643C14E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3402" w:type="dxa"/>
          </w:tcPr>
          <w:p w14:paraId="205BD230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телефон и адрес электронной почты контактного лица по вопросам подачи замечаний и предложений;</w:t>
            </w:r>
          </w:p>
        </w:tc>
        <w:tc>
          <w:tcPr>
            <w:tcW w:w="5387" w:type="dxa"/>
          </w:tcPr>
          <w:p w14:paraId="7D9B30DC" w14:textId="6E61853C" w:rsidR="001C4E83" w:rsidRPr="00694B5A" w:rsidRDefault="00E73991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Калинина Ксения Вячеславовна</w:t>
            </w:r>
          </w:p>
          <w:p w14:paraId="67BA9810" w14:textId="77777777" w:rsidR="00E73991" w:rsidRDefault="00E73991" w:rsidP="001C4E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73991">
              <w:rPr>
                <w:szCs w:val="28"/>
              </w:rPr>
              <w:t xml:space="preserve">Заместитель Главы Администрации городского округа Анадырь - начальник Управления промышленности и сельскохозяйственной политики </w:t>
            </w:r>
          </w:p>
          <w:p w14:paraId="4C0BE5C2" w14:textId="5D2FDB6A" w:rsidR="001C4E83" w:rsidRPr="00694B5A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94B5A">
              <w:rPr>
                <w:szCs w:val="28"/>
                <w:lang w:eastAsia="en-US"/>
              </w:rPr>
              <w:t xml:space="preserve">тел: 8(42722) </w:t>
            </w:r>
            <w:r w:rsidR="001371F7">
              <w:rPr>
                <w:szCs w:val="28"/>
                <w:lang w:eastAsia="en-US"/>
              </w:rPr>
              <w:t>6-36-</w:t>
            </w:r>
            <w:r w:rsidR="00E73991">
              <w:rPr>
                <w:szCs w:val="28"/>
                <w:lang w:eastAsia="en-US"/>
              </w:rPr>
              <w:t>29</w:t>
            </w:r>
          </w:p>
          <w:p w14:paraId="7F7A1B70" w14:textId="28ADB4B0" w:rsidR="007C416B" w:rsidRDefault="00BD27A2" w:rsidP="007C416B">
            <w:pPr>
              <w:rPr>
                <w:szCs w:val="28"/>
                <w:lang w:eastAsia="en-US"/>
              </w:rPr>
            </w:pPr>
            <w:hyperlink r:id="rId4" w:history="1">
              <w:r w:rsidR="00E73991" w:rsidRPr="00513ACC">
                <w:rPr>
                  <w:rStyle w:val="af4"/>
                </w:rPr>
                <w:t>k.kalinina@adm87.ru</w:t>
              </w:r>
            </w:hyperlink>
            <w:r w:rsidR="00E73991">
              <w:t xml:space="preserve"> </w:t>
            </w:r>
          </w:p>
        </w:tc>
      </w:tr>
      <w:tr w:rsidR="001C4E83" w14:paraId="3CC1BB72" w14:textId="77777777" w:rsidTr="001C4E83">
        <w:tc>
          <w:tcPr>
            <w:tcW w:w="562" w:type="dxa"/>
          </w:tcPr>
          <w:p w14:paraId="43E9074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3402" w:type="dxa"/>
          </w:tcPr>
          <w:p w14:paraId="5DC920FB" w14:textId="77777777"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 xml:space="preserve">дополнительная информация, относящаяся к сведениям о подготовке проекта документа </w:t>
            </w:r>
            <w:r w:rsidRPr="008E51A2">
              <w:rPr>
                <w:szCs w:val="28"/>
                <w:lang w:eastAsia="en-US"/>
              </w:rPr>
              <w:lastRenderedPageBreak/>
              <w:t>стратегического планирования (по решению Разработчика проекта).</w:t>
            </w:r>
          </w:p>
        </w:tc>
        <w:tc>
          <w:tcPr>
            <w:tcW w:w="5387" w:type="dxa"/>
          </w:tcPr>
          <w:p w14:paraId="0803367F" w14:textId="15C65518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Замечания и предложения к проекту муниципальной программы городского округа Анадырь </w:t>
            </w:r>
            <w:r w:rsidR="00E73991" w:rsidRPr="00E73991">
              <w:rPr>
                <w:szCs w:val="28"/>
                <w:lang w:eastAsia="en-US"/>
              </w:rPr>
              <w:t xml:space="preserve">«Формирование современной городской среды на </w:t>
            </w:r>
            <w:r w:rsidR="00E73991" w:rsidRPr="00E73991">
              <w:rPr>
                <w:szCs w:val="28"/>
                <w:lang w:eastAsia="en-US"/>
              </w:rPr>
              <w:lastRenderedPageBreak/>
              <w:t>территории городского округа Анадырь»</w:t>
            </w:r>
            <w:r w:rsidR="00E73991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направляются в срок и способами, указанными в Уведомлении и содержат:</w:t>
            </w:r>
          </w:p>
          <w:p w14:paraId="7E4E5C88" w14:textId="77777777"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информацию об участнике общественного обсуждения: наименование организации (для юридических лиц), Ф.И.О. (для физических лиц), сферу деятельности (для юридических лиц и индивидуальных предпринимателей), Ф.И.О. контактного лица, номер контактного телефона, адрес электронной почты;</w:t>
            </w:r>
          </w:p>
          <w:p w14:paraId="1F40C8AA" w14:textId="77777777"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суть замечания, предложения по проекту документа стратегического планирования.</w:t>
            </w:r>
          </w:p>
          <w:p w14:paraId="135EF3F5" w14:textId="77777777"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Замечания и предложения должны быть оформлены в формате .</w:t>
            </w:r>
            <w:proofErr w:type="spellStart"/>
            <w:r>
              <w:rPr>
                <w:szCs w:val="28"/>
                <w:lang w:eastAsia="en-US"/>
              </w:rPr>
              <w:t>doc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docx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rtf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pdf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tif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</w:tbl>
    <w:p w14:paraId="6F40DC27" w14:textId="77777777" w:rsidR="001C4E83" w:rsidRP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sectPr w:rsidR="001C4E83" w:rsidRPr="001C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E83"/>
    <w:rsid w:val="000B42A7"/>
    <w:rsid w:val="001371F7"/>
    <w:rsid w:val="001C4E83"/>
    <w:rsid w:val="00397CC2"/>
    <w:rsid w:val="004F5173"/>
    <w:rsid w:val="005F294D"/>
    <w:rsid w:val="00694B5A"/>
    <w:rsid w:val="00701CF2"/>
    <w:rsid w:val="007C416B"/>
    <w:rsid w:val="007C6F82"/>
    <w:rsid w:val="00921641"/>
    <w:rsid w:val="00B402A7"/>
    <w:rsid w:val="00BD27A2"/>
    <w:rsid w:val="00E73991"/>
    <w:rsid w:val="00E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761F"/>
  <w15:docId w15:val="{4AD59F0D-ADF1-470D-9356-A5036782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table" w:styleId="af3">
    <w:name w:val="Table Grid"/>
    <w:basedOn w:val="a1"/>
    <w:uiPriority w:val="39"/>
    <w:rsid w:val="001C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E83"/>
    <w:pPr>
      <w:widowControl w:val="0"/>
      <w:autoSpaceDE w:val="0"/>
      <w:autoSpaceDN w:val="0"/>
    </w:pPr>
    <w:rPr>
      <w:rFonts w:ascii="Times New Roman" w:hAnsi="Times New Roman"/>
      <w:sz w:val="28"/>
      <w:lang w:eastAsia="ru-RU"/>
    </w:rPr>
  </w:style>
  <w:style w:type="character" w:styleId="af4">
    <w:name w:val="Hyperlink"/>
    <w:basedOn w:val="a0"/>
    <w:uiPriority w:val="99"/>
    <w:unhideWhenUsed/>
    <w:rsid w:val="001C4E83"/>
    <w:rPr>
      <w:color w:val="0000FF"/>
      <w:u w:val="single"/>
    </w:rPr>
  </w:style>
  <w:style w:type="character" w:customStyle="1" w:styleId="username">
    <w:name w:val="username"/>
    <w:basedOn w:val="a0"/>
    <w:rsid w:val="001C4E83"/>
  </w:style>
  <w:style w:type="character" w:styleId="af5">
    <w:name w:val="Unresolved Mention"/>
    <w:basedOn w:val="a0"/>
    <w:uiPriority w:val="99"/>
    <w:semiHidden/>
    <w:unhideWhenUsed/>
    <w:rsid w:val="00E7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kalinina@adm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Золотарева</dc:creator>
  <cp:lastModifiedBy>Калинина Ксения Вячеславовна</cp:lastModifiedBy>
  <cp:revision>6</cp:revision>
  <cp:lastPrinted>2021-10-15T03:14:00Z</cp:lastPrinted>
  <dcterms:created xsi:type="dcterms:W3CDTF">2024-12-09T05:22:00Z</dcterms:created>
  <dcterms:modified xsi:type="dcterms:W3CDTF">2024-12-24T04:36:00Z</dcterms:modified>
</cp:coreProperties>
</file>