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FA70" w14:textId="77777777" w:rsidR="00AD7898" w:rsidRPr="00223A54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A54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финансово-экономической экспертизы </w:t>
      </w:r>
    </w:p>
    <w:p w14:paraId="089999EF" w14:textId="77777777" w:rsidR="004A0546" w:rsidRPr="00223A54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A54">
        <w:rPr>
          <w:rFonts w:ascii="Times New Roman" w:hAnsi="Times New Roman" w:cs="Times New Roman"/>
          <w:b/>
          <w:sz w:val="27"/>
          <w:szCs w:val="27"/>
        </w:rPr>
        <w:t xml:space="preserve">проекта решения </w:t>
      </w:r>
      <w:r w:rsidR="004A0546" w:rsidRPr="00223A54">
        <w:rPr>
          <w:rFonts w:ascii="Times New Roman" w:hAnsi="Times New Roman" w:cs="Times New Roman"/>
          <w:b/>
          <w:sz w:val="27"/>
          <w:szCs w:val="27"/>
        </w:rPr>
        <w:t xml:space="preserve"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</w:t>
      </w:r>
      <w:bookmarkStart w:id="0" w:name="_GoBack"/>
      <w:bookmarkEnd w:id="0"/>
      <w:r w:rsidR="004A0546" w:rsidRPr="00223A54">
        <w:rPr>
          <w:rFonts w:ascii="Times New Roman" w:hAnsi="Times New Roman" w:cs="Times New Roman"/>
          <w:b/>
          <w:sz w:val="27"/>
          <w:szCs w:val="27"/>
        </w:rPr>
        <w:t>Анадырь на 2025 год и плановый период 2026 и 2027 годов»</w:t>
      </w:r>
    </w:p>
    <w:p w14:paraId="3E8E7970" w14:textId="648CCCCC" w:rsidR="00AD7898" w:rsidRPr="00223A54" w:rsidRDefault="00B973CA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A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D7898" w:rsidRPr="00223A54">
        <w:rPr>
          <w:rFonts w:ascii="Times New Roman" w:hAnsi="Times New Roman" w:cs="Times New Roman"/>
          <w:b/>
          <w:sz w:val="27"/>
          <w:szCs w:val="27"/>
        </w:rPr>
        <w:t>(корректировка</w:t>
      </w:r>
      <w:r w:rsidRPr="00223A54">
        <w:rPr>
          <w:rFonts w:ascii="Times New Roman" w:hAnsi="Times New Roman" w:cs="Times New Roman"/>
          <w:b/>
          <w:sz w:val="27"/>
          <w:szCs w:val="27"/>
        </w:rPr>
        <w:t xml:space="preserve"> 1</w:t>
      </w:r>
      <w:r w:rsidR="00AD7898" w:rsidRPr="00223A54">
        <w:rPr>
          <w:rFonts w:ascii="Times New Roman" w:hAnsi="Times New Roman" w:cs="Times New Roman"/>
          <w:b/>
          <w:sz w:val="27"/>
          <w:szCs w:val="27"/>
        </w:rPr>
        <w:t>)</w:t>
      </w:r>
    </w:p>
    <w:p w14:paraId="18541B86" w14:textId="77777777" w:rsidR="00AF3825" w:rsidRPr="00223A54" w:rsidRDefault="00AF3825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14:paraId="01EB44FB" w14:textId="13A5A82B" w:rsidR="004A0546" w:rsidRPr="00223A54" w:rsidRDefault="00AD7898" w:rsidP="004A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целях р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еализации полномочий Контрольно -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счетной палатой го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родского округа Анадырь (далее – Контрольно -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счетная палата) по осуществлению внешнего муниципального финансового контроля, на основании пункта 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3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раздела 2 Плана работы н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 202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5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год, проведена финансово -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экономическая экспертиза проекта решения 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 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(далее -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Проект решения)</w:t>
      </w:r>
      <w:r w:rsidR="00547D77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по результатам которой подготовлено заключение от 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20 марта</w:t>
      </w:r>
      <w:r w:rsidR="00AF3825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5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года.</w:t>
      </w:r>
    </w:p>
    <w:p w14:paraId="4E5B241F" w14:textId="533A62C0" w:rsidR="00161580" w:rsidRPr="00223A54" w:rsidRDefault="00EE1526" w:rsidP="004A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Экспертиза проведена Контрольно - </w:t>
      </w:r>
      <w:r w:rsidR="00AD7898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Анадырь.</w:t>
      </w:r>
    </w:p>
    <w:p w14:paraId="4D7CDFAE" w14:textId="2D3A1345" w:rsidR="00AF3825" w:rsidRPr="00223A54" w:rsidRDefault="00080335" w:rsidP="00AF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Согласно </w:t>
      </w:r>
      <w:r w:rsidR="00161580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Проекту решения внесение предполагаемых изменений и дополнений </w:t>
      </w:r>
      <w:r w:rsidR="00EE3FE7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обусловлено </w:t>
      </w:r>
      <w:r w:rsidR="00AF3825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увеличением планового объема безвозмездных поступлений, а также корректировкой «программных» и «непрограммных» расходов.</w:t>
      </w:r>
    </w:p>
    <w:p w14:paraId="6F9EB89A" w14:textId="43EA4F25" w:rsidR="00222B69" w:rsidRPr="00223A54" w:rsidRDefault="00080335" w:rsidP="00EE1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 учетом </w:t>
      </w:r>
      <w:r w:rsidR="00AF3825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первой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корректировки 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сравнении с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первоначально утвержденн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ыми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показател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ями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доходы бюджета 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города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202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5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 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уменьшены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 </w:t>
      </w:r>
      <w:r w:rsidR="004A054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74,4</w:t>
      </w:r>
      <w:r w:rsidR="00AF3825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тысяч рублей</w:t>
      </w:r>
      <w:r w:rsidR="00222B69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за счет </w:t>
      </w:r>
      <w:r w:rsidR="002D2EFE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изменения суммы безвозмездных поступлений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 П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осле внесения изменений доходная часть бюджета составит </w:t>
      </w:r>
      <w:r w:rsidR="00222B69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–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2 947 011,1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тысяч рублей. </w:t>
      </w:r>
    </w:p>
    <w:p w14:paraId="3388E835" w14:textId="2C8F9767" w:rsidR="009C1DF1" w:rsidRPr="00223A54" w:rsidRDefault="007C5E24" w:rsidP="002E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Расходы 202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5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 скорректированы в сторону увеличения на 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192 682,4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тысяч рублей, включая «программные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» и «непрограммные» направления,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общий объем расходов </w:t>
      </w:r>
      <w:r w:rsidR="00EE152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после внесения изменений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составит 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3 065 767,9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тысяч рублей.</w:t>
      </w:r>
      <w:r w:rsidR="009C1DF1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222B69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Утвержденные ассигнования планового периода 202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6</w:t>
      </w:r>
      <w:r w:rsidR="00222B69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и 202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7</w:t>
      </w:r>
      <w:r w:rsidR="00222B69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годов не уточняются.</w:t>
      </w:r>
    </w:p>
    <w:p w14:paraId="2640FAD1" w14:textId="78EBC890" w:rsidR="008D55BE" w:rsidRPr="00223A54" w:rsidRDefault="009C1DF1" w:rsidP="0030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Согласно Проекту решения уточненный бюджет 202</w:t>
      </w:r>
      <w:r w:rsidR="009359C6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5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 планируется к утверждению с превышением расходов над доходами (дефицит) в сумме</w:t>
      </w:r>
      <w:r w:rsidR="002D2EFE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118 756,8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тысяч рублей, в плановом периоде показатели не изменятся</w:t>
      </w:r>
      <w:r w:rsidR="00301DE7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14:paraId="0FCF3E25" w14:textId="1E7573EA" w:rsidR="00EB3DA6" w:rsidRPr="00223A54" w:rsidRDefault="00EB3DA6" w:rsidP="005F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Проектом решения соблюдены требования и ограничения, установленные бюджетным законодательством: по размеру дефицита местного бюджета – 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пункт 3 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стать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</w:t>
      </w: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92.1 Бюджетного кодекса РФ, предельному объему муниципального долга – пункт 3 статьи 107 Бюджетного кодекса Российской Федерации, объему расходов на обслуживание муниципального долга – статья 111 Бюджетного кодекса Российской Федерации, объему бюджетных ассигнований муниципального дорожного фонда – пункт 5 статьи 179.4 Бюджетного кодекса Российской Федерации</w:t>
      </w:r>
      <w:r w:rsidR="00340183"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14:paraId="1C8FD960" w14:textId="77777777" w:rsidR="00080335" w:rsidRPr="00223A54" w:rsidRDefault="00080335" w:rsidP="0008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бюджетом городского округа Анадырь.</w:t>
      </w:r>
    </w:p>
    <w:p w14:paraId="0283948A" w14:textId="77777777" w:rsidR="00547D77" w:rsidRPr="00223A54" w:rsidRDefault="00AD78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23A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0CE6338C" w14:textId="77777777" w:rsidR="00AF091B" w:rsidRPr="00223A54" w:rsidRDefault="00AF09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sectPr w:rsidR="00AF091B" w:rsidRPr="00223A54" w:rsidSect="00223A54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6419"/>
    <w:rsid w:val="001966C1"/>
    <w:rsid w:val="001A1FEC"/>
    <w:rsid w:val="001A6579"/>
    <w:rsid w:val="001C5506"/>
    <w:rsid w:val="001E507D"/>
    <w:rsid w:val="001F7D29"/>
    <w:rsid w:val="00222B69"/>
    <w:rsid w:val="00222EB9"/>
    <w:rsid w:val="00223A54"/>
    <w:rsid w:val="0022424E"/>
    <w:rsid w:val="0023776A"/>
    <w:rsid w:val="00247DC2"/>
    <w:rsid w:val="00250111"/>
    <w:rsid w:val="00266D83"/>
    <w:rsid w:val="002820D8"/>
    <w:rsid w:val="00292532"/>
    <w:rsid w:val="002A2375"/>
    <w:rsid w:val="002A5968"/>
    <w:rsid w:val="002A68ED"/>
    <w:rsid w:val="002D2EFE"/>
    <w:rsid w:val="002E1137"/>
    <w:rsid w:val="002E60A1"/>
    <w:rsid w:val="002E74AC"/>
    <w:rsid w:val="00301DE7"/>
    <w:rsid w:val="00310B3A"/>
    <w:rsid w:val="00315C7D"/>
    <w:rsid w:val="0033576D"/>
    <w:rsid w:val="00340183"/>
    <w:rsid w:val="00341A82"/>
    <w:rsid w:val="00360A11"/>
    <w:rsid w:val="00372351"/>
    <w:rsid w:val="00374EA4"/>
    <w:rsid w:val="0038027B"/>
    <w:rsid w:val="003830A1"/>
    <w:rsid w:val="003B5D0D"/>
    <w:rsid w:val="003C7DB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546"/>
    <w:rsid w:val="004A0A06"/>
    <w:rsid w:val="004B5800"/>
    <w:rsid w:val="004E3CC5"/>
    <w:rsid w:val="004F0F6D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6011"/>
    <w:rsid w:val="006C655D"/>
    <w:rsid w:val="006D2BBA"/>
    <w:rsid w:val="006E2248"/>
    <w:rsid w:val="006E5A72"/>
    <w:rsid w:val="007047C0"/>
    <w:rsid w:val="00714675"/>
    <w:rsid w:val="00714BE0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4E61"/>
    <w:rsid w:val="00866C8B"/>
    <w:rsid w:val="00866DA5"/>
    <w:rsid w:val="00867019"/>
    <w:rsid w:val="0087250F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359C6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84D6A"/>
    <w:rsid w:val="00A900D5"/>
    <w:rsid w:val="00AA121B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AF3825"/>
    <w:rsid w:val="00B117C2"/>
    <w:rsid w:val="00B22B03"/>
    <w:rsid w:val="00B325D1"/>
    <w:rsid w:val="00B34937"/>
    <w:rsid w:val="00B41159"/>
    <w:rsid w:val="00B819F5"/>
    <w:rsid w:val="00B81C41"/>
    <w:rsid w:val="00B83371"/>
    <w:rsid w:val="00B936FB"/>
    <w:rsid w:val="00B95C95"/>
    <w:rsid w:val="00B973CA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705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  <w:style w:type="character" w:styleId="af7">
    <w:name w:val="Strong"/>
    <w:basedOn w:val="a0"/>
    <w:uiPriority w:val="22"/>
    <w:qFormat/>
    <w:rsid w:val="00222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2E40-4AB9-4A29-8309-65DBF6EB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36</cp:revision>
  <cp:lastPrinted>2025-05-06T03:09:00Z</cp:lastPrinted>
  <dcterms:created xsi:type="dcterms:W3CDTF">2020-05-20T05:05:00Z</dcterms:created>
  <dcterms:modified xsi:type="dcterms:W3CDTF">2025-05-06T22:12:00Z</dcterms:modified>
</cp:coreProperties>
</file>