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FA70" w14:textId="77777777" w:rsidR="00AD7898" w:rsidRPr="00B2272D" w:rsidRDefault="00AD7898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2D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финансово-экономической экспертизы </w:t>
      </w:r>
    </w:p>
    <w:p w14:paraId="089999EF" w14:textId="77777777" w:rsidR="004A0546" w:rsidRPr="00B2272D" w:rsidRDefault="00AD7898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2D">
        <w:rPr>
          <w:rFonts w:ascii="Times New Roman" w:hAnsi="Times New Roman" w:cs="Times New Roman"/>
          <w:b/>
          <w:sz w:val="28"/>
          <w:szCs w:val="28"/>
        </w:rPr>
        <w:t xml:space="preserve">проекта решения </w:t>
      </w:r>
      <w:r w:rsidR="004A0546" w:rsidRPr="00B2272D">
        <w:rPr>
          <w:rFonts w:ascii="Times New Roman" w:hAnsi="Times New Roman" w:cs="Times New Roman"/>
          <w:b/>
          <w:sz w:val="28"/>
          <w:szCs w:val="28"/>
        </w:rPr>
        <w:t>Совета депутатов городского округа Анадырь «О внесении изменений в решение Совета депутатов городского округа Анадырь от 19 декабря 2024 года №39 «О бюджете городского округа Анадырь на 2025 год и плановый период 2026 и 2027 годов»</w:t>
      </w:r>
    </w:p>
    <w:p w14:paraId="3E8E7970" w14:textId="6C6923B7" w:rsidR="00AD7898" w:rsidRPr="00B2272D" w:rsidRDefault="00B973CA" w:rsidP="004A0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898" w:rsidRPr="00B2272D">
        <w:rPr>
          <w:rFonts w:ascii="Times New Roman" w:hAnsi="Times New Roman" w:cs="Times New Roman"/>
          <w:b/>
          <w:sz w:val="28"/>
          <w:szCs w:val="28"/>
        </w:rPr>
        <w:t>(корректировка</w:t>
      </w:r>
      <w:r w:rsidRPr="00B22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D63">
        <w:rPr>
          <w:rFonts w:ascii="Times New Roman" w:hAnsi="Times New Roman" w:cs="Times New Roman"/>
          <w:b/>
          <w:sz w:val="28"/>
          <w:szCs w:val="28"/>
        </w:rPr>
        <w:t>5</w:t>
      </w:r>
      <w:r w:rsidR="00AD7898" w:rsidRPr="00B2272D">
        <w:rPr>
          <w:rFonts w:ascii="Times New Roman" w:hAnsi="Times New Roman" w:cs="Times New Roman"/>
          <w:b/>
          <w:sz w:val="28"/>
          <w:szCs w:val="28"/>
        </w:rPr>
        <w:t>)</w:t>
      </w:r>
    </w:p>
    <w:p w14:paraId="18541B86" w14:textId="77777777" w:rsidR="00AF3825" w:rsidRPr="00B2272D" w:rsidRDefault="00AF3825" w:rsidP="00AA1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91E0988" w14:textId="6F589418" w:rsidR="003F3DA9" w:rsidRPr="0058355B" w:rsidRDefault="00AD7898" w:rsidP="003F3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целях р</w:t>
      </w:r>
      <w:r w:rsidR="00EE1526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еализации полномочий Контрольно - </w:t>
      </w:r>
      <w:r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счетной палатой го</w:t>
      </w:r>
      <w:r w:rsidR="00EE1526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родского округа Анадырь (далее – Контрольно - </w:t>
      </w:r>
      <w:r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счетная палата) по осуществлению внешнего муниципального финансового контроля, </w:t>
      </w:r>
      <w:r w:rsidR="003F3DA9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пунктом </w:t>
      </w:r>
      <w:r w:rsidR="00866646" w:rsidRPr="00B2272D">
        <w:rPr>
          <w:rFonts w:ascii="Times New Roman" w:hAnsi="Times New Roman" w:cs="Times New Roman"/>
          <w:bCs/>
          <w:iCs/>
          <w:sz w:val="28"/>
          <w:szCs w:val="28"/>
        </w:rPr>
        <w:t>2 ч</w:t>
      </w:r>
      <w:r w:rsidR="003F3DA9" w:rsidRPr="00B2272D">
        <w:rPr>
          <w:rFonts w:ascii="Times New Roman" w:hAnsi="Times New Roman" w:cs="Times New Roman"/>
          <w:bCs/>
          <w:iCs/>
          <w:sz w:val="28"/>
          <w:szCs w:val="28"/>
        </w:rPr>
        <w:t xml:space="preserve">асти </w:t>
      </w:r>
      <w:r w:rsidR="00866646" w:rsidRPr="00B2272D">
        <w:rPr>
          <w:rFonts w:ascii="Times New Roman" w:hAnsi="Times New Roman" w:cs="Times New Roman"/>
          <w:bCs/>
          <w:iCs/>
          <w:sz w:val="28"/>
          <w:szCs w:val="28"/>
        </w:rPr>
        <w:t>2 ст</w:t>
      </w:r>
      <w:r w:rsidR="003F3DA9" w:rsidRPr="00B2272D">
        <w:rPr>
          <w:rFonts w:ascii="Times New Roman" w:hAnsi="Times New Roman" w:cs="Times New Roman"/>
          <w:bCs/>
          <w:iCs/>
          <w:sz w:val="28"/>
          <w:szCs w:val="28"/>
        </w:rPr>
        <w:t xml:space="preserve">атьи </w:t>
      </w:r>
      <w:r w:rsidR="00866646" w:rsidRPr="00B2272D">
        <w:rPr>
          <w:rFonts w:ascii="Times New Roman" w:hAnsi="Times New Roman" w:cs="Times New Roman"/>
          <w:bCs/>
          <w:iCs/>
          <w:sz w:val="28"/>
          <w:szCs w:val="28"/>
        </w:rPr>
        <w:t>9 Федерального закона №6-ФЗ</w:t>
      </w:r>
      <w:r w:rsidR="003F3DA9" w:rsidRPr="00B2272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66646" w:rsidRPr="00B2272D">
        <w:rPr>
          <w:rFonts w:ascii="Times New Roman" w:hAnsi="Times New Roman" w:cs="Times New Roman"/>
          <w:bCs/>
          <w:iCs/>
          <w:sz w:val="28"/>
          <w:szCs w:val="28"/>
        </w:rPr>
        <w:t xml:space="preserve"> ч</w:t>
      </w:r>
      <w:r w:rsidR="003F3DA9" w:rsidRPr="00B2272D">
        <w:rPr>
          <w:rFonts w:ascii="Times New Roman" w:hAnsi="Times New Roman" w:cs="Times New Roman"/>
          <w:bCs/>
          <w:iCs/>
          <w:sz w:val="28"/>
          <w:szCs w:val="28"/>
        </w:rPr>
        <w:t xml:space="preserve">асти </w:t>
      </w:r>
      <w:r w:rsidR="00866646" w:rsidRPr="00B2272D">
        <w:rPr>
          <w:rFonts w:ascii="Times New Roman" w:hAnsi="Times New Roman" w:cs="Times New Roman"/>
          <w:bCs/>
          <w:iCs/>
          <w:sz w:val="28"/>
          <w:szCs w:val="28"/>
        </w:rPr>
        <w:t>2 ст</w:t>
      </w:r>
      <w:r w:rsidR="003F3DA9" w:rsidRPr="00B2272D">
        <w:rPr>
          <w:rFonts w:ascii="Times New Roman" w:hAnsi="Times New Roman" w:cs="Times New Roman"/>
          <w:bCs/>
          <w:iCs/>
          <w:sz w:val="28"/>
          <w:szCs w:val="28"/>
        </w:rPr>
        <w:t xml:space="preserve">атьи </w:t>
      </w:r>
      <w:r w:rsidR="00866646" w:rsidRPr="00B2272D">
        <w:rPr>
          <w:rFonts w:ascii="Times New Roman" w:hAnsi="Times New Roman" w:cs="Times New Roman"/>
          <w:bCs/>
          <w:iCs/>
          <w:sz w:val="28"/>
          <w:szCs w:val="28"/>
        </w:rPr>
        <w:t>157 Бюджетного кодекса РФ</w:t>
      </w:r>
      <w:r w:rsidR="003F3DA9" w:rsidRPr="00B2272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F3DA9" w:rsidRPr="00B2272D">
        <w:rPr>
          <w:rFonts w:ascii="Times New Roman" w:hAnsi="Times New Roman"/>
          <w:bCs/>
          <w:iCs/>
          <w:sz w:val="28"/>
          <w:szCs w:val="28"/>
        </w:rPr>
        <w:t xml:space="preserve"> подпункта </w:t>
      </w:r>
      <w:r w:rsidR="00866646" w:rsidRPr="00B2272D">
        <w:rPr>
          <w:rFonts w:ascii="Times New Roman" w:hAnsi="Times New Roman"/>
          <w:bCs/>
          <w:iCs/>
          <w:sz w:val="28"/>
          <w:szCs w:val="28"/>
        </w:rPr>
        <w:t>2 п</w:t>
      </w:r>
      <w:r w:rsidR="003F3DA9" w:rsidRPr="00B2272D">
        <w:rPr>
          <w:rFonts w:ascii="Times New Roman" w:hAnsi="Times New Roman"/>
          <w:bCs/>
          <w:iCs/>
          <w:sz w:val="28"/>
          <w:szCs w:val="28"/>
        </w:rPr>
        <w:t xml:space="preserve">ункта </w:t>
      </w:r>
      <w:r w:rsidR="00866646" w:rsidRPr="00B2272D">
        <w:rPr>
          <w:rFonts w:ascii="Times New Roman" w:hAnsi="Times New Roman"/>
          <w:bCs/>
          <w:iCs/>
          <w:sz w:val="28"/>
          <w:szCs w:val="28"/>
        </w:rPr>
        <w:t>8.1 р</w:t>
      </w:r>
      <w:r w:rsidR="003F3DA9" w:rsidRPr="00B2272D">
        <w:rPr>
          <w:rFonts w:ascii="Times New Roman" w:hAnsi="Times New Roman"/>
          <w:bCs/>
          <w:iCs/>
          <w:sz w:val="28"/>
          <w:szCs w:val="28"/>
        </w:rPr>
        <w:t xml:space="preserve">аздела </w:t>
      </w:r>
      <w:r w:rsidR="00866646" w:rsidRPr="00B2272D">
        <w:rPr>
          <w:rFonts w:ascii="Times New Roman" w:hAnsi="Times New Roman"/>
          <w:bCs/>
          <w:iCs/>
          <w:sz w:val="28"/>
          <w:szCs w:val="28"/>
        </w:rPr>
        <w:t>8 Положения о КСП</w:t>
      </w:r>
      <w:r w:rsidR="003F3DA9" w:rsidRPr="00B2272D">
        <w:rPr>
          <w:rFonts w:ascii="Times New Roman" w:hAnsi="Times New Roman"/>
          <w:bCs/>
          <w:iCs/>
          <w:sz w:val="28"/>
          <w:szCs w:val="28"/>
        </w:rPr>
        <w:t>,</w:t>
      </w:r>
      <w:r w:rsidR="00866646" w:rsidRPr="00B2272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F3DA9" w:rsidRPr="00B2272D">
        <w:rPr>
          <w:rFonts w:ascii="Times New Roman" w:hAnsi="Times New Roman"/>
          <w:bCs/>
          <w:iCs/>
          <w:sz w:val="28"/>
          <w:szCs w:val="28"/>
        </w:rPr>
        <w:t>на основании</w:t>
      </w:r>
      <w:r w:rsidR="00866646" w:rsidRPr="00B2272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</w:t>
      </w:r>
      <w:r w:rsidR="003F3DA9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0546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раздела 2 Плана работы</w:t>
      </w:r>
      <w:r w:rsidR="003F3DA9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Контрольно – счетной палаты</w:t>
      </w:r>
      <w:r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</w:t>
      </w:r>
      <w:r w:rsidR="00EE1526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202</w:t>
      </w:r>
      <w:r w:rsidR="004A0546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EE1526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год, проведена финансово - </w:t>
      </w:r>
      <w:r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экономическая экспертиза проекта решения </w:t>
      </w:r>
      <w:r w:rsidR="004A0546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Совета депутатов городского округа Анадырь «О внесении изменений в решение Совета депутатов городского округа Анадырь от 19 декабря 2024 года №39 «О бюджете городского округа Анадырь на 2025 год и плановый период 2026 и 2027 годов» </w:t>
      </w:r>
      <w:r w:rsidR="00EE1526" w:rsidRPr="00B22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(далее - </w:t>
      </w:r>
      <w:r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 решения)</w:t>
      </w:r>
      <w:r w:rsidR="00547D77"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результатам которой подготовлено заключение от </w:t>
      </w:r>
      <w:r w:rsidR="00AC6C15"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DC4D63"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AC6C15"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C4D63"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августа</w:t>
      </w:r>
      <w:r w:rsidR="00AF3825"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4A0546"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</w:t>
      </w:r>
    </w:p>
    <w:p w14:paraId="4E5B241F" w14:textId="5854BF4D" w:rsidR="00161580" w:rsidRPr="0058355B" w:rsidRDefault="00EE1526" w:rsidP="0058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Экспертиза проведена Контрольно - </w:t>
      </w:r>
      <w:r w:rsidR="00AD7898" w:rsidRPr="005835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счетной палатой в целях оценки финансово - экономической обоснованности расходных обязательств бюджета городского округа Анадырь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70E1B72" w14:textId="77777777" w:rsidR="001F1448" w:rsidRDefault="0058355B" w:rsidP="001F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</w:t>
      </w:r>
      <w:r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пятой</w:t>
      </w:r>
      <w:r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корректировки, в сравнении с первоначально утвержденными показателями, доходы бюджета города 2025 года увеличены на </w:t>
      </w:r>
      <w:r w:rsidR="00D6192D"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476 772,9</w:t>
      </w:r>
      <w:r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 за счет изменения суммы </w:t>
      </w:r>
      <w:r w:rsidR="00D6192D"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безвозмездных поступлений, изменени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D6192D"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прогноза поступления налоговых и неналоговых доходов, распределени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D6192D"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остатка сформировавшегося на начало года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D6192D"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D6192D"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объема источников внутреннего финансирования дефицита бюджета городского округа Анадырь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D6192D"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привлечение бюджетного кредита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внесения изменений доходная часть бюджета состав</w:t>
      </w:r>
      <w:r w:rsid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ляет</w:t>
      </w:r>
      <w:r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D6192D"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3 423 858,4</w:t>
      </w:r>
      <w:r w:rsidRPr="00D619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 </w:t>
      </w:r>
    </w:p>
    <w:p w14:paraId="0971D0CA" w14:textId="38F4BC83" w:rsidR="0058355B" w:rsidRDefault="001F1448" w:rsidP="002A0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плановом периоде 2026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оходная част бюджета 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уменьшена на 29 000,0 тысяч рублей 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счет изменения объема безвозмездных поступлений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2A09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составила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F14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2 358 089,7 тысяч рублей.</w:t>
      </w:r>
      <w:r w:rsidR="002A09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Показатели доходной части планового периода </w:t>
      </w:r>
      <w:r w:rsidR="0058355B" w:rsidRPr="00453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2027 год</w:t>
      </w:r>
      <w:r w:rsidR="00012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58355B" w:rsidRPr="00453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уточняются.</w:t>
      </w:r>
    </w:p>
    <w:p w14:paraId="57DC158F" w14:textId="72908D11" w:rsidR="00453D36" w:rsidRPr="00453D36" w:rsidRDefault="00D6192D" w:rsidP="00D61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Расходы 2025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сравнении с первоначально утвержденными показателями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скорректированы в сторону увеличения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680 070,8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включая «программные» и «непрограммные» направления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Об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щий объем расходов после внесения изменений составит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3 553 156,3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Показатели</w:t>
      </w:r>
      <w:r w:rsidR="00453D36" w:rsidRPr="00453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расходной части бюджета 2026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уменьшены на 29 000,0 тысяч рублей</w:t>
      </w:r>
      <w:r w:rsidR="008A76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составили 2 358 089,7 тысяч рублей.</w:t>
      </w:r>
      <w:r w:rsidR="00453D36" w:rsidRPr="00453D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3D36" w:rsidRPr="00453D36">
        <w:rPr>
          <w:rFonts w:ascii="Times New Roman" w:hAnsi="Times New Roman" w:cs="Times New Roman"/>
          <w:bCs/>
          <w:iCs/>
          <w:sz w:val="28"/>
          <w:szCs w:val="28"/>
        </w:rPr>
        <w:t>Утвержденные ассигнования планового периода 2027 года не уточняются.</w:t>
      </w:r>
    </w:p>
    <w:p w14:paraId="6E637EE4" w14:textId="0E40EDC1" w:rsidR="0058355B" w:rsidRPr="00C5081D" w:rsidRDefault="0058355B" w:rsidP="0058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Проекту решения уточненный бюджет 2025 года планируется к утверждению с превышением расходов над доходами (дефицит) в сумме </w:t>
      </w:r>
      <w:r w:rsidR="002A09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129 297,9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 плановом периоде показатели не изменятся.</w:t>
      </w:r>
    </w:p>
    <w:p w14:paraId="7A07E2CA" w14:textId="77777777" w:rsidR="0058355B" w:rsidRPr="00C5081D" w:rsidRDefault="0058355B" w:rsidP="00583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Проектом решения соблюдены требования и ограничения, установленные бюджетным законодательством по размеру дефицита местного бюджета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 92.1 Бюджетного кодекса РФ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предельному объему муниципального долга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3 статьи 107 Бюджетного кодекса РФ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объему расходов на обслуживание муниципального долга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 111 Бюджетного кодекса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РФ)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объему бюджетных ассигнований муниципального дорожного фонда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5 статьи 179.4 Бюджетного кодекса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РФ)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объему резервного фонда Администрации городского округа Анадырь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3 статьи 81 Бюджетного кодекса РФ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общему объему условно утверждаемых расходов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3 статьи 184.1 Бюджетного кодекса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РФ)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bookmarkStart w:id="0" w:name="_GoBack"/>
      <w:bookmarkEnd w:id="0"/>
    </w:p>
    <w:p w14:paraId="1B946A3A" w14:textId="77777777" w:rsidR="0058355B" w:rsidRPr="00C5081D" w:rsidRDefault="0058355B" w:rsidP="0058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Корректировка бюджетных ассигнований предполагает сохранение расходных обязательств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приоритетных направлениях, раннее утвержденных бюджетом городского округа Анадырь.</w:t>
      </w:r>
    </w:p>
    <w:p w14:paraId="27BBFCE0" w14:textId="77777777" w:rsidR="0058355B" w:rsidRPr="00C5081D" w:rsidRDefault="0058355B" w:rsidP="005835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08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 на Проект решения направлено в Совет депутатов городского округа Анадырь и Главе городского округа Анадырь.</w:t>
      </w:r>
    </w:p>
    <w:p w14:paraId="71E0F3FD" w14:textId="77777777" w:rsidR="0058355B" w:rsidRPr="00C5081D" w:rsidRDefault="0058355B" w:rsidP="005835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CE6338C" w14:textId="77777777" w:rsidR="00AF091B" w:rsidRPr="0058355B" w:rsidRDefault="00AF091B" w:rsidP="00C508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en-US" w:eastAsia="ru-RU"/>
        </w:rPr>
      </w:pPr>
    </w:p>
    <w:sectPr w:rsidR="00AF091B" w:rsidRPr="0058355B" w:rsidSect="00C5081D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D959D" w14:textId="77777777" w:rsidR="00F6006A" w:rsidRDefault="00F6006A" w:rsidP="00686A20">
      <w:pPr>
        <w:spacing w:after="0" w:line="240" w:lineRule="auto"/>
      </w:pPr>
      <w:r>
        <w:separator/>
      </w:r>
    </w:p>
  </w:endnote>
  <w:endnote w:type="continuationSeparator" w:id="0">
    <w:p w14:paraId="2B1A655A" w14:textId="77777777" w:rsidR="00F6006A" w:rsidRDefault="00F6006A" w:rsidP="0068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98BD5" w14:textId="77777777" w:rsidR="00F6006A" w:rsidRDefault="00F6006A" w:rsidP="00686A20">
      <w:pPr>
        <w:spacing w:after="0" w:line="240" w:lineRule="auto"/>
      </w:pPr>
      <w:r>
        <w:separator/>
      </w:r>
    </w:p>
  </w:footnote>
  <w:footnote w:type="continuationSeparator" w:id="0">
    <w:p w14:paraId="7A767A1D" w14:textId="77777777" w:rsidR="00F6006A" w:rsidRDefault="00F6006A" w:rsidP="0068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08C1"/>
    <w:multiLevelType w:val="hybridMultilevel"/>
    <w:tmpl w:val="250CA976"/>
    <w:lvl w:ilvl="0" w:tplc="5E00AA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2F"/>
    <w:rsid w:val="0000076C"/>
    <w:rsid w:val="00012811"/>
    <w:rsid w:val="00026DD1"/>
    <w:rsid w:val="00045A18"/>
    <w:rsid w:val="00075938"/>
    <w:rsid w:val="00080335"/>
    <w:rsid w:val="00091589"/>
    <w:rsid w:val="00092139"/>
    <w:rsid w:val="000955F9"/>
    <w:rsid w:val="000A486D"/>
    <w:rsid w:val="000C4960"/>
    <w:rsid w:val="000D1D20"/>
    <w:rsid w:val="000D5E91"/>
    <w:rsid w:val="000F429A"/>
    <w:rsid w:val="000F72DE"/>
    <w:rsid w:val="00100CE8"/>
    <w:rsid w:val="001226E4"/>
    <w:rsid w:val="00134D70"/>
    <w:rsid w:val="0013606F"/>
    <w:rsid w:val="0013717B"/>
    <w:rsid w:val="00161416"/>
    <w:rsid w:val="00161580"/>
    <w:rsid w:val="00170FA3"/>
    <w:rsid w:val="00176419"/>
    <w:rsid w:val="001966C1"/>
    <w:rsid w:val="001A1FEC"/>
    <w:rsid w:val="001A6579"/>
    <w:rsid w:val="001C5506"/>
    <w:rsid w:val="001E507D"/>
    <w:rsid w:val="001F1448"/>
    <w:rsid w:val="001F7D29"/>
    <w:rsid w:val="00222B69"/>
    <w:rsid w:val="00222EB9"/>
    <w:rsid w:val="00223A54"/>
    <w:rsid w:val="0022424E"/>
    <w:rsid w:val="0023776A"/>
    <w:rsid w:val="00243B28"/>
    <w:rsid w:val="00247DC2"/>
    <w:rsid w:val="00250111"/>
    <w:rsid w:val="00266D83"/>
    <w:rsid w:val="002820D8"/>
    <w:rsid w:val="00292532"/>
    <w:rsid w:val="002A09EA"/>
    <w:rsid w:val="002A2375"/>
    <w:rsid w:val="002A5968"/>
    <w:rsid w:val="002A68ED"/>
    <w:rsid w:val="002D2EFE"/>
    <w:rsid w:val="002E1137"/>
    <w:rsid w:val="002E60A1"/>
    <w:rsid w:val="002E74AC"/>
    <w:rsid w:val="00301DE7"/>
    <w:rsid w:val="003053B3"/>
    <w:rsid w:val="00310B3A"/>
    <w:rsid w:val="00315C7D"/>
    <w:rsid w:val="00321F45"/>
    <w:rsid w:val="0033576D"/>
    <w:rsid w:val="00340183"/>
    <w:rsid w:val="00341A82"/>
    <w:rsid w:val="00360A11"/>
    <w:rsid w:val="00372351"/>
    <w:rsid w:val="00374EA4"/>
    <w:rsid w:val="0038027B"/>
    <w:rsid w:val="003830A1"/>
    <w:rsid w:val="003B5D0D"/>
    <w:rsid w:val="003C7DB6"/>
    <w:rsid w:val="003D15AE"/>
    <w:rsid w:val="003E0F93"/>
    <w:rsid w:val="003F3DA9"/>
    <w:rsid w:val="00404853"/>
    <w:rsid w:val="00437277"/>
    <w:rsid w:val="00443E0E"/>
    <w:rsid w:val="004475A0"/>
    <w:rsid w:val="004509DB"/>
    <w:rsid w:val="00451E2C"/>
    <w:rsid w:val="00453D36"/>
    <w:rsid w:val="00461FA6"/>
    <w:rsid w:val="00473DA2"/>
    <w:rsid w:val="004754B1"/>
    <w:rsid w:val="004A0546"/>
    <w:rsid w:val="004A0A06"/>
    <w:rsid w:val="004B5800"/>
    <w:rsid w:val="004E3CC5"/>
    <w:rsid w:val="004F0F6D"/>
    <w:rsid w:val="004F5C96"/>
    <w:rsid w:val="005048B3"/>
    <w:rsid w:val="005055AC"/>
    <w:rsid w:val="00547D77"/>
    <w:rsid w:val="00555B2F"/>
    <w:rsid w:val="005623B7"/>
    <w:rsid w:val="00571F97"/>
    <w:rsid w:val="00573DE0"/>
    <w:rsid w:val="00574C65"/>
    <w:rsid w:val="0058095A"/>
    <w:rsid w:val="0058355B"/>
    <w:rsid w:val="005860C8"/>
    <w:rsid w:val="00587FD5"/>
    <w:rsid w:val="005B08C8"/>
    <w:rsid w:val="005B37BB"/>
    <w:rsid w:val="005B5672"/>
    <w:rsid w:val="005C2A5B"/>
    <w:rsid w:val="005C700F"/>
    <w:rsid w:val="005C7D44"/>
    <w:rsid w:val="005D13F8"/>
    <w:rsid w:val="005E0D32"/>
    <w:rsid w:val="005F2E24"/>
    <w:rsid w:val="005F3431"/>
    <w:rsid w:val="0061641D"/>
    <w:rsid w:val="00624EA9"/>
    <w:rsid w:val="0064280D"/>
    <w:rsid w:val="00677E1F"/>
    <w:rsid w:val="00686747"/>
    <w:rsid w:val="00686A20"/>
    <w:rsid w:val="006945A0"/>
    <w:rsid w:val="00697135"/>
    <w:rsid w:val="006B19A8"/>
    <w:rsid w:val="006C47CD"/>
    <w:rsid w:val="006C6011"/>
    <w:rsid w:val="006C655D"/>
    <w:rsid w:val="006D2BBA"/>
    <w:rsid w:val="006D4E77"/>
    <w:rsid w:val="006E2248"/>
    <w:rsid w:val="006E5A72"/>
    <w:rsid w:val="007047C0"/>
    <w:rsid w:val="00714675"/>
    <w:rsid w:val="00714BE0"/>
    <w:rsid w:val="00723220"/>
    <w:rsid w:val="007435D9"/>
    <w:rsid w:val="0075449E"/>
    <w:rsid w:val="00756B05"/>
    <w:rsid w:val="00760D52"/>
    <w:rsid w:val="00763B2B"/>
    <w:rsid w:val="0077319C"/>
    <w:rsid w:val="0077641D"/>
    <w:rsid w:val="0077697E"/>
    <w:rsid w:val="00785B71"/>
    <w:rsid w:val="007C5E24"/>
    <w:rsid w:val="007D23D8"/>
    <w:rsid w:val="007D4CB4"/>
    <w:rsid w:val="007D5683"/>
    <w:rsid w:val="007E51B8"/>
    <w:rsid w:val="007F06B9"/>
    <w:rsid w:val="007F4506"/>
    <w:rsid w:val="008118C8"/>
    <w:rsid w:val="00815865"/>
    <w:rsid w:val="00827E4C"/>
    <w:rsid w:val="008318A6"/>
    <w:rsid w:val="00833B73"/>
    <w:rsid w:val="00850268"/>
    <w:rsid w:val="00856634"/>
    <w:rsid w:val="00864E61"/>
    <w:rsid w:val="00866646"/>
    <w:rsid w:val="00866C8B"/>
    <w:rsid w:val="00866DA5"/>
    <w:rsid w:val="00867019"/>
    <w:rsid w:val="0087250F"/>
    <w:rsid w:val="008A76B3"/>
    <w:rsid w:val="008C462D"/>
    <w:rsid w:val="008D55BE"/>
    <w:rsid w:val="008D6C08"/>
    <w:rsid w:val="008E034D"/>
    <w:rsid w:val="008E0F28"/>
    <w:rsid w:val="00904CD0"/>
    <w:rsid w:val="00906EC2"/>
    <w:rsid w:val="00912C14"/>
    <w:rsid w:val="00922EAE"/>
    <w:rsid w:val="009267FD"/>
    <w:rsid w:val="00933E6C"/>
    <w:rsid w:val="009359C6"/>
    <w:rsid w:val="009405B8"/>
    <w:rsid w:val="00947A8A"/>
    <w:rsid w:val="009530DA"/>
    <w:rsid w:val="00976610"/>
    <w:rsid w:val="00981637"/>
    <w:rsid w:val="0098182C"/>
    <w:rsid w:val="009A580A"/>
    <w:rsid w:val="009C1DF1"/>
    <w:rsid w:val="009C2958"/>
    <w:rsid w:val="009C689C"/>
    <w:rsid w:val="009D0049"/>
    <w:rsid w:val="009E1865"/>
    <w:rsid w:val="00A06CAB"/>
    <w:rsid w:val="00A10EC1"/>
    <w:rsid w:val="00A20137"/>
    <w:rsid w:val="00A378AB"/>
    <w:rsid w:val="00A37B7C"/>
    <w:rsid w:val="00A435E1"/>
    <w:rsid w:val="00A507B9"/>
    <w:rsid w:val="00A63FFA"/>
    <w:rsid w:val="00A80E1C"/>
    <w:rsid w:val="00A8428A"/>
    <w:rsid w:val="00A84D6A"/>
    <w:rsid w:val="00A900D5"/>
    <w:rsid w:val="00AA121B"/>
    <w:rsid w:val="00AA7F25"/>
    <w:rsid w:val="00AB561C"/>
    <w:rsid w:val="00AB64CF"/>
    <w:rsid w:val="00AC4FC5"/>
    <w:rsid w:val="00AC6C15"/>
    <w:rsid w:val="00AD4B88"/>
    <w:rsid w:val="00AD7898"/>
    <w:rsid w:val="00AE5080"/>
    <w:rsid w:val="00AE637F"/>
    <w:rsid w:val="00AF091B"/>
    <w:rsid w:val="00AF3825"/>
    <w:rsid w:val="00B117C2"/>
    <w:rsid w:val="00B2272D"/>
    <w:rsid w:val="00B22B03"/>
    <w:rsid w:val="00B325D1"/>
    <w:rsid w:val="00B34937"/>
    <w:rsid w:val="00B41159"/>
    <w:rsid w:val="00B819F5"/>
    <w:rsid w:val="00B81C41"/>
    <w:rsid w:val="00B83371"/>
    <w:rsid w:val="00B936FB"/>
    <w:rsid w:val="00B95C95"/>
    <w:rsid w:val="00B973CA"/>
    <w:rsid w:val="00BA1B43"/>
    <w:rsid w:val="00BA4577"/>
    <w:rsid w:val="00BA60C8"/>
    <w:rsid w:val="00BC1AED"/>
    <w:rsid w:val="00C0131D"/>
    <w:rsid w:val="00C0700D"/>
    <w:rsid w:val="00C14AB8"/>
    <w:rsid w:val="00C164CB"/>
    <w:rsid w:val="00C217B9"/>
    <w:rsid w:val="00C455B5"/>
    <w:rsid w:val="00C45665"/>
    <w:rsid w:val="00C5081D"/>
    <w:rsid w:val="00C6579B"/>
    <w:rsid w:val="00C6597B"/>
    <w:rsid w:val="00C7209B"/>
    <w:rsid w:val="00C8577B"/>
    <w:rsid w:val="00C91157"/>
    <w:rsid w:val="00CA3164"/>
    <w:rsid w:val="00CA7624"/>
    <w:rsid w:val="00CA7939"/>
    <w:rsid w:val="00CB63F9"/>
    <w:rsid w:val="00CD0255"/>
    <w:rsid w:val="00CD4B2E"/>
    <w:rsid w:val="00CF0F41"/>
    <w:rsid w:val="00D02233"/>
    <w:rsid w:val="00D30B0A"/>
    <w:rsid w:val="00D371CF"/>
    <w:rsid w:val="00D42405"/>
    <w:rsid w:val="00D56824"/>
    <w:rsid w:val="00D57C58"/>
    <w:rsid w:val="00D6192D"/>
    <w:rsid w:val="00DC0AB6"/>
    <w:rsid w:val="00DC4D63"/>
    <w:rsid w:val="00DC5366"/>
    <w:rsid w:val="00DD44C1"/>
    <w:rsid w:val="00DE5CBE"/>
    <w:rsid w:val="00DF7FD2"/>
    <w:rsid w:val="00E066B9"/>
    <w:rsid w:val="00E2243C"/>
    <w:rsid w:val="00E31A6E"/>
    <w:rsid w:val="00E4018E"/>
    <w:rsid w:val="00E47FB7"/>
    <w:rsid w:val="00E53D60"/>
    <w:rsid w:val="00E614A0"/>
    <w:rsid w:val="00E71C79"/>
    <w:rsid w:val="00E7375E"/>
    <w:rsid w:val="00E74983"/>
    <w:rsid w:val="00E85F51"/>
    <w:rsid w:val="00E9470F"/>
    <w:rsid w:val="00EB3DA6"/>
    <w:rsid w:val="00ED37B1"/>
    <w:rsid w:val="00EE1526"/>
    <w:rsid w:val="00EE35BE"/>
    <w:rsid w:val="00EE3FE7"/>
    <w:rsid w:val="00EE76BD"/>
    <w:rsid w:val="00F006CB"/>
    <w:rsid w:val="00F258A3"/>
    <w:rsid w:val="00F349A6"/>
    <w:rsid w:val="00F3523F"/>
    <w:rsid w:val="00F42205"/>
    <w:rsid w:val="00F43D69"/>
    <w:rsid w:val="00F50EC0"/>
    <w:rsid w:val="00F6006A"/>
    <w:rsid w:val="00F64B90"/>
    <w:rsid w:val="00F724AD"/>
    <w:rsid w:val="00FA349F"/>
    <w:rsid w:val="00FB3733"/>
    <w:rsid w:val="00FB6E04"/>
    <w:rsid w:val="00FC17D9"/>
    <w:rsid w:val="00FD05EA"/>
    <w:rsid w:val="00FD48B4"/>
    <w:rsid w:val="00FD6836"/>
    <w:rsid w:val="00FD795E"/>
    <w:rsid w:val="00FE2F4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4705"/>
  <w15:docId w15:val="{29FBC381-93E7-4AA6-895C-456B1F7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Заголовок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E637F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rsid w:val="002A2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3"/>
    <w:rsid w:val="004F0F6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4F0F6D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paragraph" w:styleId="af5">
    <w:name w:val="Body Text"/>
    <w:basedOn w:val="a"/>
    <w:link w:val="af6"/>
    <w:uiPriority w:val="99"/>
    <w:unhideWhenUsed/>
    <w:rsid w:val="005F2E2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2E24"/>
  </w:style>
  <w:style w:type="character" w:styleId="af7">
    <w:name w:val="Strong"/>
    <w:basedOn w:val="a0"/>
    <w:uiPriority w:val="22"/>
    <w:qFormat/>
    <w:rsid w:val="00222B69"/>
    <w:rPr>
      <w:b/>
      <w:bCs/>
    </w:rPr>
  </w:style>
  <w:style w:type="paragraph" w:styleId="af8">
    <w:name w:val="footnote text"/>
    <w:aliases w:val=" Знак,Знак,Table_Footnote_last"/>
    <w:basedOn w:val="a"/>
    <w:link w:val="af9"/>
    <w:qFormat/>
    <w:rsid w:val="0068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 Знак Знак,Знак Знак,Table_Footnote_last Знак"/>
    <w:basedOn w:val="a0"/>
    <w:link w:val="af8"/>
    <w:uiPriority w:val="99"/>
    <w:rsid w:val="0068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текст сноски,анкета сноска,Знак сноски-FN,Ciae niinee-FN,Знак сноски 1,Ciae niinee 1"/>
    <w:rsid w:val="00686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D786-133A-49DD-A8D9-FC60BB94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Виктория Александровна Канушина</cp:lastModifiedBy>
  <cp:revision>45</cp:revision>
  <cp:lastPrinted>2025-08-01T03:30:00Z</cp:lastPrinted>
  <dcterms:created xsi:type="dcterms:W3CDTF">2020-05-20T05:05:00Z</dcterms:created>
  <dcterms:modified xsi:type="dcterms:W3CDTF">2025-08-11T03:56:00Z</dcterms:modified>
</cp:coreProperties>
</file>