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1" w:rsidRPr="006B7451" w:rsidRDefault="00183101" w:rsidP="00002F62">
      <w:pPr>
        <w:tabs>
          <w:tab w:val="left" w:pos="5954"/>
        </w:tabs>
        <w:ind w:right="-1"/>
        <w:jc w:val="center"/>
        <w:rPr>
          <w:rFonts w:ascii="Times New Roman" w:hAnsi="Times New Roman"/>
          <w:sz w:val="28"/>
          <w:szCs w:val="28"/>
          <w:lang w:val="en-US"/>
        </w:rPr>
      </w:pPr>
    </w:p>
    <w:p w:rsidR="00841462" w:rsidRPr="00841462" w:rsidRDefault="00841462" w:rsidP="00841462">
      <w:pPr>
        <w:jc w:val="center"/>
        <w:rPr>
          <w:rFonts w:ascii="Times New Roman" w:hAnsi="Times New Roman"/>
          <w:b/>
          <w:color w:val="3333FF"/>
          <w:sz w:val="28"/>
          <w:szCs w:val="28"/>
        </w:rPr>
      </w:pPr>
      <w:r w:rsidRPr="00841462">
        <w:rPr>
          <w:rFonts w:ascii="Times New Roman" w:hAnsi="Times New Roman"/>
          <w:b/>
          <w:color w:val="3333FF"/>
          <w:sz w:val="28"/>
          <w:szCs w:val="28"/>
        </w:rPr>
        <w:t xml:space="preserve">ИНФОРМАЦИОННОЕ СООБЩЕНИЕ: </w:t>
      </w:r>
    </w:p>
    <w:p w:rsidR="00841462" w:rsidRDefault="00841462" w:rsidP="00DE60C7">
      <w:pPr>
        <w:rPr>
          <w:rFonts w:ascii="Times New Roman" w:hAnsi="Times New Roman"/>
          <w:b/>
          <w:sz w:val="28"/>
          <w:szCs w:val="28"/>
        </w:rPr>
      </w:pPr>
      <w:r w:rsidRPr="00841462">
        <w:rPr>
          <w:rFonts w:ascii="Times New Roman" w:hAnsi="Times New Roman"/>
          <w:b/>
          <w:color w:val="3333FF"/>
          <w:sz w:val="28"/>
          <w:szCs w:val="28"/>
        </w:rPr>
        <w:t xml:space="preserve">ИЗМЕНЕНИЕ РАЗМЕРА АРЕНДНОЙ ПЛАТЫ ДЛЯ АРЕНДАТОРОВ НЕЖИЛЫХ ПОМЕЩЕНИЙ (ЗДАНИЙ) </w:t>
      </w:r>
    </w:p>
    <w:p w:rsidR="00A438EC" w:rsidRPr="00A438EC" w:rsidRDefault="00183101" w:rsidP="00841462">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r w:rsidR="00A438EC">
        <w:rPr>
          <w:rFonts w:ascii="Times New Roman" w:hAnsi="Times New Roman"/>
          <w:b/>
          <w:caps/>
          <w:sz w:val="28"/>
          <w:szCs w:val="28"/>
        </w:rPr>
        <w:t xml:space="preserve"> </w:t>
      </w:r>
      <w:r w:rsidRPr="00A438EC">
        <w:rPr>
          <w:rFonts w:ascii="Times New Roman" w:hAnsi="Times New Roman"/>
          <w:b/>
          <w:caps/>
          <w:sz w:val="28"/>
          <w:szCs w:val="28"/>
        </w:rPr>
        <w:t>городского округа Анадырь</w:t>
      </w:r>
    </w:p>
    <w:p w:rsidR="00ED088E" w:rsidRDefault="00F06929" w:rsidP="00A438EC">
      <w:pPr>
        <w:jc w:val="center"/>
        <w:rPr>
          <w:rFonts w:ascii="Times New Roman" w:hAnsi="Times New Roman"/>
          <w:b/>
          <w:caps/>
          <w:sz w:val="28"/>
          <w:szCs w:val="28"/>
        </w:rPr>
      </w:pPr>
      <w:r>
        <w:rPr>
          <w:rFonts w:ascii="Times New Roman" w:hAnsi="Times New Roman"/>
          <w:b/>
          <w:caps/>
          <w:sz w:val="28"/>
          <w:szCs w:val="28"/>
        </w:rPr>
        <w:t xml:space="preserve">Уведомляет, что </w:t>
      </w:r>
      <w:r w:rsidRPr="00AD41EC">
        <w:rPr>
          <w:rFonts w:ascii="Times New Roman" w:hAnsi="Times New Roman"/>
          <w:b/>
          <w:caps/>
          <w:sz w:val="28"/>
          <w:szCs w:val="28"/>
          <w:u w:val="single"/>
        </w:rPr>
        <w:t>с 1 января 20</w:t>
      </w:r>
      <w:r w:rsidR="00927351" w:rsidRPr="00AD41EC">
        <w:rPr>
          <w:rFonts w:ascii="Times New Roman" w:hAnsi="Times New Roman"/>
          <w:b/>
          <w:caps/>
          <w:sz w:val="28"/>
          <w:szCs w:val="28"/>
          <w:u w:val="single"/>
        </w:rPr>
        <w:t>2</w:t>
      </w:r>
      <w:r w:rsidR="00AD41EC" w:rsidRPr="006B7451">
        <w:rPr>
          <w:rFonts w:ascii="Times New Roman" w:hAnsi="Times New Roman"/>
          <w:b/>
          <w:caps/>
          <w:sz w:val="28"/>
          <w:szCs w:val="28"/>
          <w:u w:val="single"/>
        </w:rPr>
        <w:t>6</w:t>
      </w:r>
      <w:r w:rsidR="00A438EC" w:rsidRPr="00AD41EC">
        <w:rPr>
          <w:rFonts w:ascii="Times New Roman" w:hAnsi="Times New Roman"/>
          <w:b/>
          <w:caps/>
          <w:sz w:val="28"/>
          <w:szCs w:val="28"/>
          <w:u w:val="single"/>
        </w:rPr>
        <w:t xml:space="preserve"> года</w:t>
      </w:r>
    </w:p>
    <w:p w:rsidR="00A438EC" w:rsidRPr="00A438EC" w:rsidRDefault="00A438EC" w:rsidP="00A438EC">
      <w:pPr>
        <w:jc w:val="center"/>
        <w:rPr>
          <w:rFonts w:ascii="Times New Roman" w:hAnsi="Times New Roman"/>
          <w:b/>
          <w:caps/>
          <w:sz w:val="28"/>
          <w:szCs w:val="28"/>
        </w:rPr>
      </w:pPr>
    </w:p>
    <w:p w:rsidR="00983FF2" w:rsidRDefault="00A438EC" w:rsidP="00983FF2">
      <w:pPr>
        <w:jc w:val="center"/>
        <w:rPr>
          <w:rFonts w:ascii="Times New Roman" w:hAnsi="Times New Roman"/>
          <w:b/>
          <w:caps/>
          <w:sz w:val="28"/>
          <w:szCs w:val="28"/>
        </w:rPr>
      </w:pPr>
      <w:r w:rsidRPr="00467742">
        <w:rPr>
          <w:rFonts w:ascii="Times New Roman" w:hAnsi="Times New Roman"/>
          <w:b/>
          <w:caps/>
          <w:sz w:val="28"/>
          <w:szCs w:val="28"/>
        </w:rPr>
        <w:t xml:space="preserve">В соответствии с Постановлением </w:t>
      </w:r>
    </w:p>
    <w:p w:rsidR="00183101" w:rsidRDefault="00A438EC" w:rsidP="00983FF2">
      <w:pPr>
        <w:jc w:val="center"/>
        <w:rPr>
          <w:rFonts w:ascii="Times New Roman" w:hAnsi="Times New Roman"/>
          <w:b/>
          <w:caps/>
          <w:sz w:val="28"/>
          <w:szCs w:val="28"/>
        </w:rPr>
      </w:pPr>
      <w:r w:rsidRPr="00467742">
        <w:rPr>
          <w:rFonts w:ascii="Times New Roman" w:hAnsi="Times New Roman"/>
          <w:b/>
          <w:caps/>
          <w:sz w:val="28"/>
          <w:szCs w:val="28"/>
        </w:rPr>
        <w:t>о</w:t>
      </w:r>
      <w:r w:rsidR="00183101" w:rsidRPr="00467742">
        <w:rPr>
          <w:rFonts w:ascii="Times New Roman" w:hAnsi="Times New Roman"/>
          <w:b/>
          <w:caps/>
          <w:sz w:val="28"/>
          <w:szCs w:val="28"/>
        </w:rPr>
        <w:t>т</w:t>
      </w:r>
      <w:r w:rsidR="00B3198B" w:rsidRPr="00467742">
        <w:rPr>
          <w:rFonts w:ascii="Times New Roman" w:hAnsi="Times New Roman"/>
          <w:b/>
          <w:caps/>
          <w:sz w:val="28"/>
          <w:szCs w:val="28"/>
        </w:rPr>
        <w:t xml:space="preserve"> </w:t>
      </w:r>
      <w:r w:rsidR="00AD41EC">
        <w:rPr>
          <w:rFonts w:ascii="Times New Roman" w:hAnsi="Times New Roman"/>
          <w:b/>
          <w:caps/>
          <w:sz w:val="28"/>
          <w:szCs w:val="28"/>
        </w:rPr>
        <w:t>31</w:t>
      </w:r>
      <w:r w:rsidR="00927351">
        <w:rPr>
          <w:rFonts w:ascii="Times New Roman" w:hAnsi="Times New Roman"/>
          <w:b/>
          <w:caps/>
          <w:sz w:val="28"/>
          <w:szCs w:val="28"/>
        </w:rPr>
        <w:t>.0</w:t>
      </w:r>
      <w:r w:rsidR="00AD41EC" w:rsidRPr="00AD41EC">
        <w:rPr>
          <w:rFonts w:ascii="Times New Roman" w:hAnsi="Times New Roman"/>
          <w:b/>
          <w:caps/>
          <w:sz w:val="28"/>
          <w:szCs w:val="28"/>
        </w:rPr>
        <w:t>7</w:t>
      </w:r>
      <w:r w:rsidR="00927351">
        <w:rPr>
          <w:rFonts w:ascii="Times New Roman" w:hAnsi="Times New Roman"/>
          <w:b/>
          <w:caps/>
          <w:sz w:val="28"/>
          <w:szCs w:val="28"/>
        </w:rPr>
        <w:t>.202</w:t>
      </w:r>
      <w:r w:rsidR="00AD41EC" w:rsidRPr="00AD41EC">
        <w:rPr>
          <w:rFonts w:ascii="Times New Roman" w:hAnsi="Times New Roman"/>
          <w:b/>
          <w:caps/>
          <w:sz w:val="28"/>
          <w:szCs w:val="28"/>
        </w:rPr>
        <w:t>5</w:t>
      </w:r>
      <w:r w:rsidRPr="00467742">
        <w:rPr>
          <w:rFonts w:ascii="Times New Roman" w:hAnsi="Times New Roman"/>
          <w:b/>
          <w:caps/>
          <w:sz w:val="28"/>
          <w:szCs w:val="28"/>
        </w:rPr>
        <w:t xml:space="preserve"> </w:t>
      </w:r>
      <w:r w:rsidR="00183101" w:rsidRPr="00467742">
        <w:rPr>
          <w:rFonts w:ascii="Times New Roman" w:hAnsi="Times New Roman"/>
          <w:b/>
          <w:caps/>
          <w:sz w:val="28"/>
          <w:szCs w:val="28"/>
        </w:rPr>
        <w:t>№</w:t>
      </w:r>
      <w:r w:rsidR="00B3198B" w:rsidRPr="00467742">
        <w:rPr>
          <w:rFonts w:ascii="Times New Roman" w:hAnsi="Times New Roman"/>
          <w:b/>
          <w:caps/>
          <w:sz w:val="28"/>
          <w:szCs w:val="28"/>
        </w:rPr>
        <w:t xml:space="preserve"> </w:t>
      </w:r>
      <w:r w:rsidR="00AD41EC">
        <w:rPr>
          <w:rFonts w:ascii="Times New Roman" w:hAnsi="Times New Roman"/>
          <w:b/>
          <w:caps/>
          <w:sz w:val="28"/>
          <w:szCs w:val="28"/>
        </w:rPr>
        <w:t>634</w:t>
      </w:r>
      <w:r w:rsidRPr="00467742">
        <w:rPr>
          <w:rFonts w:ascii="Times New Roman" w:hAnsi="Times New Roman"/>
          <w:b/>
          <w:caps/>
          <w:sz w:val="28"/>
          <w:szCs w:val="28"/>
        </w:rPr>
        <w:t xml:space="preserve"> измениться:</w:t>
      </w:r>
    </w:p>
    <w:p w:rsidR="00927351" w:rsidRPr="00AD41EC" w:rsidRDefault="00927351" w:rsidP="00927351">
      <w:pPr>
        <w:ind w:firstLine="708"/>
        <w:jc w:val="both"/>
        <w:rPr>
          <w:rFonts w:ascii="Times New Roman" w:hAnsi="Times New Roman"/>
          <w:sz w:val="28"/>
          <w:szCs w:val="28"/>
        </w:rPr>
      </w:pPr>
      <w:r w:rsidRPr="00927351">
        <w:rPr>
          <w:rFonts w:ascii="Times New Roman" w:hAnsi="Times New Roman"/>
          <w:sz w:val="28"/>
          <w:szCs w:val="28"/>
        </w:rPr>
        <w:t xml:space="preserve">1) </w:t>
      </w:r>
      <w:r w:rsidR="00AD41EC" w:rsidRPr="00AD41EC">
        <w:rPr>
          <w:rFonts w:ascii="Times New Roman" w:hAnsi="Times New Roman"/>
          <w:sz w:val="28"/>
          <w:szCs w:val="28"/>
        </w:rPr>
        <w:t xml:space="preserve">размер арендной платы за арендуемые нежилые помещения (здания), находящиеся в собственности городского округа Анадырь и включенные </w:t>
      </w:r>
      <w:r w:rsidR="00AD41EC" w:rsidRPr="00AD41EC">
        <w:rPr>
          <w:rFonts w:ascii="Times New Roman" w:hAnsi="Times New Roman"/>
          <w:sz w:val="28"/>
          <w:szCs w:val="28"/>
        </w:rPr>
        <w:br/>
        <w:t xml:space="preserve">в состав казны городского округа Анадырь для физических лиц и организаций </w:t>
      </w:r>
      <w:r w:rsidR="00AD41EC" w:rsidRPr="00AD41EC">
        <w:rPr>
          <w:rFonts w:ascii="Times New Roman" w:hAnsi="Times New Roman"/>
          <w:b/>
          <w:sz w:val="28"/>
          <w:szCs w:val="28"/>
        </w:rPr>
        <w:t>всех форм собственности (кроме бюджетных, автономных и казенных учреждений)</w:t>
      </w:r>
      <w:r w:rsidR="00AD41EC" w:rsidRPr="00AD41EC">
        <w:rPr>
          <w:rFonts w:ascii="Times New Roman" w:hAnsi="Times New Roman"/>
          <w:sz w:val="28"/>
          <w:szCs w:val="28"/>
        </w:rPr>
        <w:t xml:space="preserve"> </w:t>
      </w:r>
      <w:r w:rsidR="00AD41EC" w:rsidRPr="00AD41EC">
        <w:rPr>
          <w:rFonts w:ascii="Times New Roman" w:hAnsi="Times New Roman"/>
          <w:b/>
          <w:sz w:val="28"/>
          <w:szCs w:val="28"/>
        </w:rPr>
        <w:t>– 343 (триста сорок три) рубля</w:t>
      </w:r>
      <w:r w:rsidR="00AD41EC" w:rsidRPr="00AD41EC">
        <w:rPr>
          <w:rFonts w:ascii="Times New Roman" w:hAnsi="Times New Roman"/>
          <w:sz w:val="28"/>
          <w:szCs w:val="28"/>
        </w:rPr>
        <w:t xml:space="preserve"> за один квадратный метр арендуемой площади в месяц (без учета НДС)</w:t>
      </w:r>
      <w:r w:rsidR="00AD41EC">
        <w:rPr>
          <w:rFonts w:ascii="Times New Roman" w:hAnsi="Times New Roman"/>
          <w:sz w:val="28"/>
          <w:szCs w:val="28"/>
        </w:rPr>
        <w:t>;</w:t>
      </w:r>
    </w:p>
    <w:p w:rsidR="00927351" w:rsidRDefault="00927351" w:rsidP="00927351">
      <w:pPr>
        <w:ind w:firstLine="708"/>
        <w:jc w:val="both"/>
        <w:rPr>
          <w:rFonts w:ascii="Times New Roman" w:hAnsi="Times New Roman"/>
          <w:sz w:val="28"/>
          <w:szCs w:val="28"/>
        </w:rPr>
      </w:pPr>
      <w:bookmarkStart w:id="0" w:name="Par2"/>
      <w:bookmarkStart w:id="1" w:name="Par3"/>
      <w:bookmarkEnd w:id="0"/>
      <w:bookmarkEnd w:id="1"/>
      <w:r w:rsidRPr="00927351">
        <w:rPr>
          <w:rFonts w:ascii="Times New Roman" w:hAnsi="Times New Roman"/>
          <w:sz w:val="28"/>
          <w:szCs w:val="28"/>
        </w:rPr>
        <w:t xml:space="preserve">2) </w:t>
      </w:r>
      <w:r w:rsidR="00C77E1C" w:rsidRPr="00C77E1C">
        <w:rPr>
          <w:rFonts w:ascii="Times New Roman" w:hAnsi="Times New Roman"/>
          <w:sz w:val="28"/>
          <w:szCs w:val="28"/>
        </w:rPr>
        <w:t xml:space="preserve">размер арендной платы за арендуемые нежилые помещения (здания), находящиеся в собственности городского округа Анадырь и включенные </w:t>
      </w:r>
      <w:r w:rsidR="00C77E1C" w:rsidRPr="00C77E1C">
        <w:rPr>
          <w:rFonts w:ascii="Times New Roman" w:hAnsi="Times New Roman"/>
          <w:sz w:val="28"/>
          <w:szCs w:val="28"/>
        </w:rPr>
        <w:br/>
        <w:t xml:space="preserve">в состав казны городского округа Анадырь </w:t>
      </w:r>
      <w:r w:rsidR="00C77E1C" w:rsidRPr="00C77E1C">
        <w:rPr>
          <w:rFonts w:ascii="Times New Roman" w:hAnsi="Times New Roman"/>
          <w:b/>
          <w:sz w:val="28"/>
          <w:szCs w:val="28"/>
        </w:rPr>
        <w:t xml:space="preserve">для бюджетных, автономных </w:t>
      </w:r>
      <w:r w:rsidR="00C77E1C" w:rsidRPr="00C77E1C">
        <w:rPr>
          <w:rFonts w:ascii="Times New Roman" w:hAnsi="Times New Roman"/>
          <w:b/>
          <w:sz w:val="28"/>
          <w:szCs w:val="28"/>
        </w:rPr>
        <w:br/>
        <w:t xml:space="preserve">и казенных учреждений </w:t>
      </w:r>
      <w:r w:rsidR="00C77E1C" w:rsidRPr="00C77E1C">
        <w:rPr>
          <w:rFonts w:ascii="Times New Roman" w:hAnsi="Times New Roman"/>
          <w:sz w:val="28"/>
          <w:szCs w:val="28"/>
        </w:rPr>
        <w:t xml:space="preserve">в сумме </w:t>
      </w:r>
      <w:r w:rsidR="00C77E1C" w:rsidRPr="00C77E1C">
        <w:rPr>
          <w:rFonts w:ascii="Times New Roman" w:hAnsi="Times New Roman"/>
          <w:b/>
          <w:sz w:val="28"/>
          <w:szCs w:val="28"/>
        </w:rPr>
        <w:t>198 (сто девяносто восемь) рублей</w:t>
      </w:r>
      <w:r w:rsidR="00C77E1C" w:rsidRPr="00C77E1C">
        <w:rPr>
          <w:rFonts w:ascii="Times New Roman" w:hAnsi="Times New Roman"/>
          <w:sz w:val="28"/>
          <w:szCs w:val="28"/>
        </w:rPr>
        <w:t xml:space="preserve"> за один квадратный метр арендуемой площади в месяц (без учета НДС)</w:t>
      </w:r>
      <w:r w:rsidRPr="00927351">
        <w:rPr>
          <w:rFonts w:ascii="Times New Roman" w:hAnsi="Times New Roman"/>
          <w:sz w:val="28"/>
          <w:szCs w:val="28"/>
        </w:rPr>
        <w:t>.</w:t>
      </w:r>
    </w:p>
    <w:p w:rsidR="00927351" w:rsidRDefault="00927351" w:rsidP="00927351">
      <w:pPr>
        <w:ind w:firstLine="708"/>
        <w:jc w:val="both"/>
        <w:rPr>
          <w:rFonts w:ascii="Times New Roman" w:hAnsi="Times New Roman"/>
          <w:sz w:val="28"/>
          <w:szCs w:val="28"/>
        </w:rPr>
      </w:pPr>
    </w:p>
    <w:p w:rsidR="0095489A" w:rsidRDefault="00927351" w:rsidP="0095489A">
      <w:pPr>
        <w:ind w:firstLine="708"/>
        <w:jc w:val="both"/>
        <w:rPr>
          <w:rFonts w:ascii="Times New Roman" w:hAnsi="Times New Roman"/>
          <w:sz w:val="28"/>
          <w:szCs w:val="28"/>
        </w:rPr>
      </w:pPr>
      <w:r w:rsidRPr="00927351">
        <w:rPr>
          <w:rFonts w:ascii="Times New Roman" w:hAnsi="Times New Roman"/>
          <w:sz w:val="28"/>
          <w:szCs w:val="28"/>
        </w:rPr>
        <w:t xml:space="preserve">3) </w:t>
      </w:r>
      <w:r w:rsidR="0095489A" w:rsidRPr="0095489A">
        <w:rPr>
          <w:rFonts w:ascii="Times New Roman" w:hAnsi="Times New Roman"/>
          <w:sz w:val="28"/>
          <w:szCs w:val="28"/>
        </w:rPr>
        <w:t xml:space="preserve">размер арендной платы, указанной в подпунктах 1, </w:t>
      </w:r>
      <w:hyperlink w:anchor="Par2" w:history="1">
        <w:r w:rsidR="0095489A" w:rsidRPr="0095489A">
          <w:rPr>
            <w:rFonts w:ascii="Times New Roman" w:hAnsi="Times New Roman"/>
            <w:sz w:val="28"/>
            <w:szCs w:val="28"/>
          </w:rPr>
          <w:t>2</w:t>
        </w:r>
      </w:hyperlink>
      <w:r w:rsidR="0095489A" w:rsidRPr="0095489A">
        <w:rPr>
          <w:rFonts w:ascii="Times New Roman" w:hAnsi="Times New Roman"/>
          <w:sz w:val="28"/>
          <w:szCs w:val="28"/>
        </w:rPr>
        <w:t xml:space="preserve"> настоящего пункта не включает плату за пользование земельным участком (или его частью), на котором расположен объект, налоговые, коммунальные и иные платежи, предусмотренные действующим законодательством Российской Федерации</w:t>
      </w:r>
      <w:r>
        <w:rPr>
          <w:rFonts w:ascii="Times New Roman" w:hAnsi="Times New Roman"/>
          <w:sz w:val="28"/>
          <w:szCs w:val="28"/>
        </w:rPr>
        <w:t>.</w:t>
      </w:r>
    </w:p>
    <w:p w:rsidR="00927351" w:rsidRPr="00F06929" w:rsidRDefault="00927351" w:rsidP="00F06929">
      <w:pPr>
        <w:ind w:firstLine="708"/>
        <w:jc w:val="both"/>
        <w:rPr>
          <w:rFonts w:ascii="Times New Roman" w:hAnsi="Times New Roman"/>
          <w:sz w:val="28"/>
          <w:szCs w:val="28"/>
        </w:rPr>
      </w:pPr>
      <w:r w:rsidRPr="00F06929">
        <w:rPr>
          <w:rFonts w:ascii="Times New Roman" w:hAnsi="Times New Roman"/>
          <w:sz w:val="28"/>
          <w:szCs w:val="28"/>
        </w:rPr>
        <w:t xml:space="preserve">Вышеуказанное постановление </w:t>
      </w:r>
      <w:r w:rsidR="0095489A" w:rsidRPr="0095489A">
        <w:rPr>
          <w:rFonts w:ascii="Times New Roman" w:hAnsi="Times New Roman"/>
          <w:sz w:val="28"/>
          <w:szCs w:val="28"/>
        </w:rPr>
        <w:t>не распространяет свое действие на размер арендной платы, определенный по результатам оказания услуг по оценке права аренды за использование муниципального имущества городского округа Анадырь и проведенных торгов на право заключения договоров аренды</w:t>
      </w:r>
      <w:r w:rsidRPr="00F06929">
        <w:rPr>
          <w:rFonts w:ascii="Times New Roman" w:hAnsi="Times New Roman"/>
          <w:sz w:val="28"/>
          <w:szCs w:val="28"/>
        </w:rPr>
        <w:t>.</w:t>
      </w:r>
    </w:p>
    <w:p w:rsidR="005F6C3B" w:rsidRPr="00927351" w:rsidRDefault="005F6C3B" w:rsidP="005F6C3B">
      <w:pPr>
        <w:ind w:firstLine="708"/>
        <w:jc w:val="both"/>
        <w:rPr>
          <w:rFonts w:ascii="Times New Roman" w:hAnsi="Times New Roman"/>
          <w:i/>
          <w:sz w:val="28"/>
          <w:szCs w:val="28"/>
        </w:rPr>
      </w:pPr>
    </w:p>
    <w:p w:rsidR="005F6C3B" w:rsidRDefault="005F6C3B" w:rsidP="00927351">
      <w:pPr>
        <w:ind w:firstLine="708"/>
        <w:jc w:val="both"/>
        <w:rPr>
          <w:rFonts w:ascii="Times New Roman" w:hAnsi="Times New Roman"/>
          <w:sz w:val="28"/>
          <w:szCs w:val="28"/>
        </w:rPr>
      </w:pPr>
      <w:r w:rsidRPr="00AF4024">
        <w:rPr>
          <w:rFonts w:ascii="Times New Roman" w:hAnsi="Times New Roman"/>
          <w:sz w:val="28"/>
          <w:szCs w:val="28"/>
        </w:rPr>
        <w:t>Постано</w:t>
      </w:r>
      <w:r w:rsidR="00927351">
        <w:rPr>
          <w:rFonts w:ascii="Times New Roman" w:hAnsi="Times New Roman"/>
          <w:sz w:val="28"/>
          <w:szCs w:val="28"/>
        </w:rPr>
        <w:t>вление</w:t>
      </w:r>
      <w:r w:rsidRPr="00AF4024">
        <w:rPr>
          <w:rFonts w:ascii="Times New Roman" w:hAnsi="Times New Roman"/>
          <w:sz w:val="28"/>
          <w:szCs w:val="28"/>
        </w:rPr>
        <w:t xml:space="preserve"> Администрации городского округа </w:t>
      </w:r>
      <w:r>
        <w:rPr>
          <w:rFonts w:ascii="Times New Roman" w:hAnsi="Times New Roman"/>
          <w:sz w:val="28"/>
          <w:szCs w:val="28"/>
        </w:rPr>
        <w:t xml:space="preserve">Анадырь от </w:t>
      </w:r>
      <w:r w:rsidR="0095489A" w:rsidRPr="0095489A">
        <w:rPr>
          <w:rFonts w:ascii="Times New Roman" w:hAnsi="Times New Roman"/>
          <w:sz w:val="28"/>
          <w:szCs w:val="28"/>
        </w:rPr>
        <w:t xml:space="preserve">16 </w:t>
      </w:r>
      <w:r w:rsidR="0095489A">
        <w:rPr>
          <w:rFonts w:ascii="Times New Roman" w:hAnsi="Times New Roman"/>
          <w:sz w:val="28"/>
          <w:szCs w:val="28"/>
        </w:rPr>
        <w:t xml:space="preserve">августа 2023 года № </w:t>
      </w:r>
      <w:r w:rsidR="0095489A" w:rsidRPr="0095489A">
        <w:rPr>
          <w:rFonts w:ascii="Times New Roman" w:hAnsi="Times New Roman"/>
          <w:sz w:val="28"/>
          <w:szCs w:val="28"/>
        </w:rPr>
        <w:t xml:space="preserve">703 </w:t>
      </w:r>
      <w:r w:rsidRPr="00AF4024">
        <w:rPr>
          <w:rFonts w:ascii="Times New Roman" w:hAnsi="Times New Roman"/>
          <w:sz w:val="28"/>
          <w:szCs w:val="28"/>
        </w:rPr>
        <w:t>«</w:t>
      </w:r>
      <w:r w:rsidR="0095489A" w:rsidRPr="0095489A">
        <w:rPr>
          <w:rFonts w:ascii="Times New Roman" w:hAnsi="Times New Roman"/>
          <w:sz w:val="28"/>
          <w:szCs w:val="28"/>
        </w:rPr>
        <w:t>«Об арендной плате за аренду муниципальных помещений (зданий)»</w:t>
      </w:r>
      <w:r w:rsidR="00927351">
        <w:rPr>
          <w:rFonts w:ascii="Times New Roman" w:hAnsi="Times New Roman"/>
          <w:sz w:val="28"/>
          <w:szCs w:val="28"/>
        </w:rPr>
        <w:t>)</w:t>
      </w:r>
      <w:r>
        <w:rPr>
          <w:rFonts w:ascii="Times New Roman" w:hAnsi="Times New Roman"/>
          <w:sz w:val="28"/>
          <w:szCs w:val="28"/>
        </w:rPr>
        <w:t xml:space="preserve"> п</w:t>
      </w:r>
      <w:r w:rsidRPr="00AF4024">
        <w:rPr>
          <w:rFonts w:ascii="Times New Roman" w:hAnsi="Times New Roman"/>
          <w:sz w:val="28"/>
          <w:szCs w:val="28"/>
        </w:rPr>
        <w:t>ризна</w:t>
      </w:r>
      <w:r>
        <w:rPr>
          <w:rFonts w:ascii="Times New Roman" w:hAnsi="Times New Roman"/>
          <w:sz w:val="28"/>
          <w:szCs w:val="28"/>
        </w:rPr>
        <w:t>но</w:t>
      </w:r>
      <w:r w:rsidRPr="00AF4024">
        <w:rPr>
          <w:rFonts w:ascii="Times New Roman" w:hAnsi="Times New Roman"/>
          <w:sz w:val="28"/>
          <w:szCs w:val="28"/>
        </w:rPr>
        <w:t xml:space="preserve"> утратившим силу.</w:t>
      </w:r>
    </w:p>
    <w:p w:rsidR="00927351" w:rsidRPr="0095489A" w:rsidRDefault="00927351" w:rsidP="0095489A">
      <w:pPr>
        <w:ind w:firstLine="708"/>
        <w:jc w:val="both"/>
        <w:rPr>
          <w:rFonts w:ascii="Times New Roman" w:hAnsi="Times New Roman"/>
          <w:i/>
          <w:sz w:val="28"/>
          <w:szCs w:val="28"/>
          <w:u w:val="single"/>
        </w:rPr>
      </w:pPr>
      <w:r w:rsidRPr="0095489A">
        <w:rPr>
          <w:rFonts w:ascii="Times New Roman" w:hAnsi="Times New Roman"/>
          <w:i/>
          <w:sz w:val="28"/>
          <w:szCs w:val="28"/>
          <w:u w:val="single"/>
        </w:rPr>
        <w:t xml:space="preserve">Постановление </w:t>
      </w:r>
      <w:r w:rsidR="00F06929" w:rsidRPr="0095489A">
        <w:rPr>
          <w:rFonts w:ascii="Times New Roman" w:hAnsi="Times New Roman"/>
          <w:i/>
          <w:sz w:val="28"/>
          <w:szCs w:val="28"/>
          <w:u w:val="single"/>
        </w:rPr>
        <w:t xml:space="preserve">Администрации городского округа Анадырь от </w:t>
      </w:r>
      <w:r w:rsidR="0095489A" w:rsidRPr="0095489A">
        <w:rPr>
          <w:rFonts w:ascii="Times New Roman" w:hAnsi="Times New Roman"/>
          <w:i/>
          <w:sz w:val="28"/>
          <w:szCs w:val="28"/>
          <w:u w:val="single"/>
        </w:rPr>
        <w:t>31.07.2025</w:t>
      </w:r>
      <w:r w:rsidR="00F06929" w:rsidRPr="0095489A">
        <w:rPr>
          <w:rFonts w:ascii="Times New Roman" w:hAnsi="Times New Roman"/>
          <w:i/>
          <w:sz w:val="28"/>
          <w:szCs w:val="28"/>
          <w:u w:val="single"/>
        </w:rPr>
        <w:t xml:space="preserve"> года №</w:t>
      </w:r>
      <w:r w:rsidR="0095489A" w:rsidRPr="0095489A">
        <w:rPr>
          <w:rFonts w:ascii="Times New Roman" w:hAnsi="Times New Roman"/>
          <w:i/>
          <w:sz w:val="28"/>
          <w:szCs w:val="28"/>
          <w:u w:val="single"/>
        </w:rPr>
        <w:t xml:space="preserve"> 634</w:t>
      </w:r>
      <w:r w:rsidR="00F06929" w:rsidRPr="0095489A">
        <w:rPr>
          <w:rFonts w:ascii="Times New Roman" w:hAnsi="Times New Roman"/>
          <w:i/>
          <w:sz w:val="28"/>
          <w:szCs w:val="28"/>
          <w:u w:val="single"/>
        </w:rPr>
        <w:t xml:space="preserve"> </w:t>
      </w:r>
      <w:r w:rsidRPr="0095489A">
        <w:rPr>
          <w:rFonts w:ascii="Times New Roman" w:hAnsi="Times New Roman"/>
          <w:i/>
          <w:sz w:val="28"/>
          <w:szCs w:val="28"/>
          <w:u w:val="single"/>
        </w:rPr>
        <w:t xml:space="preserve">опубликовано </w:t>
      </w:r>
      <w:r w:rsidR="00DE60C7" w:rsidRPr="00DE60C7">
        <w:rPr>
          <w:rFonts w:ascii="Times New Roman" w:hAnsi="Times New Roman"/>
          <w:i/>
          <w:sz w:val="28"/>
          <w:szCs w:val="28"/>
          <w:u w:val="single"/>
        </w:rPr>
        <w:t>на интернет-портале газеты «Крайний Север»</w:t>
      </w:r>
      <w:r w:rsidR="00DE60C7" w:rsidRPr="0095489A">
        <w:rPr>
          <w:rFonts w:ascii="Times New Roman" w:hAnsi="Times New Roman"/>
          <w:i/>
          <w:sz w:val="28"/>
          <w:szCs w:val="28"/>
          <w:u w:val="single"/>
        </w:rPr>
        <w:t xml:space="preserve"> </w:t>
      </w:r>
      <w:r w:rsidR="00DE60C7">
        <w:rPr>
          <w:rFonts w:ascii="Times New Roman" w:hAnsi="Times New Roman"/>
          <w:i/>
          <w:sz w:val="28"/>
          <w:szCs w:val="28"/>
          <w:u w:val="single"/>
        </w:rPr>
        <w:t xml:space="preserve">блок </w:t>
      </w:r>
      <w:r w:rsidR="0095489A" w:rsidRPr="0095489A">
        <w:rPr>
          <w:rFonts w:ascii="Times New Roman" w:hAnsi="Times New Roman"/>
          <w:i/>
          <w:sz w:val="28"/>
          <w:szCs w:val="28"/>
          <w:u w:val="single"/>
        </w:rPr>
        <w:t>«Ведомости» № 31 (1228) от 08.08.2025</w:t>
      </w:r>
      <w:r w:rsidR="00B81E11">
        <w:rPr>
          <w:rFonts w:ascii="Times New Roman" w:hAnsi="Times New Roman"/>
          <w:i/>
          <w:sz w:val="28"/>
          <w:szCs w:val="28"/>
          <w:u w:val="single"/>
        </w:rPr>
        <w:t>,</w:t>
      </w:r>
      <w:r w:rsidR="00DE60C7">
        <w:rPr>
          <w:rFonts w:ascii="Times New Roman" w:hAnsi="Times New Roman"/>
          <w:i/>
          <w:sz w:val="28"/>
          <w:szCs w:val="28"/>
          <w:u w:val="single"/>
        </w:rPr>
        <w:t xml:space="preserve"> размещено </w:t>
      </w:r>
      <w:r w:rsidR="00DE60C7" w:rsidRPr="00DE60C7">
        <w:rPr>
          <w:rFonts w:ascii="Times New Roman" w:hAnsi="Times New Roman"/>
          <w:i/>
          <w:sz w:val="28"/>
          <w:szCs w:val="28"/>
          <w:u w:val="single"/>
        </w:rPr>
        <w:t xml:space="preserve">на официальном сайте </w:t>
      </w:r>
      <w:bookmarkStart w:id="2" w:name="_GoBack"/>
      <w:bookmarkEnd w:id="2"/>
      <w:r w:rsidR="00DE60C7" w:rsidRPr="00DE60C7">
        <w:rPr>
          <w:rFonts w:ascii="Times New Roman" w:hAnsi="Times New Roman"/>
          <w:i/>
          <w:sz w:val="28"/>
          <w:szCs w:val="28"/>
          <w:u w:val="single"/>
        </w:rPr>
        <w:t>Администрации городского округа Анадырь</w:t>
      </w:r>
      <w:r w:rsidR="00B81E11">
        <w:rPr>
          <w:rFonts w:ascii="Times New Roman" w:hAnsi="Times New Roman"/>
          <w:i/>
          <w:sz w:val="28"/>
          <w:szCs w:val="28"/>
          <w:u w:val="single"/>
        </w:rPr>
        <w:t xml:space="preserve"> и в системе КонсультантПлюс.</w:t>
      </w:r>
    </w:p>
    <w:p w:rsidR="00927351" w:rsidRPr="00927351" w:rsidRDefault="00927351" w:rsidP="00927351">
      <w:pPr>
        <w:ind w:firstLine="708"/>
        <w:jc w:val="both"/>
        <w:rPr>
          <w:rFonts w:ascii="Times New Roman" w:hAnsi="Times New Roman"/>
          <w:sz w:val="28"/>
          <w:szCs w:val="28"/>
        </w:rPr>
      </w:pPr>
    </w:p>
    <w:p w:rsidR="00DE60C7" w:rsidRDefault="00927351" w:rsidP="00927351">
      <w:pPr>
        <w:ind w:firstLine="708"/>
        <w:jc w:val="both"/>
        <w:rPr>
          <w:rFonts w:ascii="Times New Roman" w:hAnsi="Times New Roman"/>
          <w:b/>
          <w:sz w:val="28"/>
          <w:szCs w:val="28"/>
        </w:rPr>
      </w:pPr>
      <w:r w:rsidRPr="00F06929">
        <w:rPr>
          <w:rFonts w:ascii="Times New Roman" w:hAnsi="Times New Roman"/>
          <w:b/>
          <w:sz w:val="28"/>
          <w:szCs w:val="28"/>
        </w:rPr>
        <w:t xml:space="preserve">Одновременно </w:t>
      </w:r>
      <w:r w:rsidR="00DE60C7">
        <w:rPr>
          <w:rFonts w:ascii="Times New Roman" w:hAnsi="Times New Roman"/>
          <w:b/>
          <w:sz w:val="28"/>
          <w:szCs w:val="28"/>
        </w:rPr>
        <w:t>Администрация напоминает</w:t>
      </w:r>
      <w:r w:rsidRPr="00F06929">
        <w:rPr>
          <w:rFonts w:ascii="Times New Roman" w:hAnsi="Times New Roman"/>
          <w:b/>
          <w:sz w:val="28"/>
          <w:szCs w:val="28"/>
        </w:rPr>
        <w:t>, что</w:t>
      </w:r>
      <w:r w:rsidR="00DE60C7">
        <w:rPr>
          <w:rFonts w:ascii="Times New Roman" w:hAnsi="Times New Roman"/>
          <w:b/>
          <w:sz w:val="28"/>
          <w:szCs w:val="28"/>
        </w:rPr>
        <w:t xml:space="preserve"> </w:t>
      </w:r>
      <w:r w:rsidR="00DE60C7" w:rsidRPr="00F06929">
        <w:rPr>
          <w:rFonts w:ascii="Times New Roman" w:hAnsi="Times New Roman"/>
          <w:b/>
          <w:sz w:val="28"/>
          <w:szCs w:val="28"/>
        </w:rPr>
        <w:t>в соответствии с условиями заключенных договоров аренды объектов недвижимости</w:t>
      </w:r>
      <w:r w:rsidR="00DE60C7">
        <w:rPr>
          <w:rFonts w:ascii="Times New Roman" w:hAnsi="Times New Roman"/>
          <w:b/>
          <w:sz w:val="28"/>
          <w:szCs w:val="28"/>
        </w:rPr>
        <w:t xml:space="preserve"> 15.12.2025 является расчетной датой по оплате аренды за 2025 год. </w:t>
      </w:r>
    </w:p>
    <w:p w:rsidR="00927351" w:rsidRDefault="00DE60C7" w:rsidP="00927351">
      <w:pPr>
        <w:ind w:firstLine="708"/>
        <w:jc w:val="both"/>
        <w:rPr>
          <w:rFonts w:ascii="Times New Roman" w:hAnsi="Times New Roman"/>
          <w:b/>
          <w:sz w:val="28"/>
          <w:szCs w:val="28"/>
        </w:rPr>
      </w:pPr>
      <w:r>
        <w:rPr>
          <w:rFonts w:ascii="Times New Roman" w:hAnsi="Times New Roman"/>
          <w:b/>
          <w:sz w:val="28"/>
          <w:szCs w:val="28"/>
        </w:rPr>
        <w:t>Всем Арендаторам</w:t>
      </w:r>
      <w:r w:rsidR="00A958F0" w:rsidRPr="00F06929">
        <w:rPr>
          <w:rFonts w:ascii="Times New Roman" w:hAnsi="Times New Roman"/>
          <w:b/>
          <w:sz w:val="28"/>
          <w:szCs w:val="28"/>
        </w:rPr>
        <w:t xml:space="preserve"> </w:t>
      </w:r>
      <w:r w:rsidR="00927351" w:rsidRPr="00F06929">
        <w:rPr>
          <w:rFonts w:ascii="Times New Roman" w:hAnsi="Times New Roman"/>
          <w:b/>
          <w:sz w:val="28"/>
          <w:szCs w:val="28"/>
        </w:rPr>
        <w:t>оплату аренды за декабрь месяц текущего года необходимо произвести в срок до 15 числа (до 15.12.202</w:t>
      </w:r>
      <w:r>
        <w:rPr>
          <w:rFonts w:ascii="Times New Roman" w:hAnsi="Times New Roman"/>
          <w:b/>
          <w:sz w:val="28"/>
          <w:szCs w:val="28"/>
        </w:rPr>
        <w:t>5</w:t>
      </w:r>
      <w:r w:rsidR="00927351" w:rsidRPr="00F06929">
        <w:rPr>
          <w:rFonts w:ascii="Times New Roman" w:hAnsi="Times New Roman"/>
          <w:b/>
          <w:sz w:val="28"/>
          <w:szCs w:val="28"/>
        </w:rPr>
        <w:t>).</w:t>
      </w:r>
    </w:p>
    <w:sectPr w:rsidR="00927351" w:rsidSect="00DE60C7">
      <w:pgSz w:w="11906" w:h="16838"/>
      <w:pgMar w:top="369"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CA" w:rsidRDefault="00380ECA" w:rsidP="00EB78D9">
      <w:r>
        <w:separator/>
      </w:r>
    </w:p>
  </w:endnote>
  <w:endnote w:type="continuationSeparator" w:id="0">
    <w:p w:rsidR="00380ECA" w:rsidRDefault="00380ECA" w:rsidP="00EB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CA" w:rsidRDefault="00380ECA" w:rsidP="00EB78D9">
      <w:r>
        <w:separator/>
      </w:r>
    </w:p>
  </w:footnote>
  <w:footnote w:type="continuationSeparator" w:id="0">
    <w:p w:rsidR="00380ECA" w:rsidRDefault="00380ECA" w:rsidP="00EB7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56576"/>
    <w:multiLevelType w:val="multilevel"/>
    <w:tmpl w:val="2896635A"/>
    <w:lvl w:ilvl="0">
      <w:start w:val="1"/>
      <w:numFmt w:val="upperRoman"/>
      <w:lvlText w:val="%1."/>
      <w:lvlJc w:val="left"/>
      <w:pPr>
        <w:ind w:left="1080" w:hanging="720"/>
      </w:pPr>
      <w:rPr>
        <w:rFonts w:hint="default"/>
      </w:rPr>
    </w:lvl>
    <w:lvl w:ilvl="1">
      <w:start w:val="1"/>
      <w:numFmt w:val="decimal"/>
      <w:isLgl/>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75895004"/>
    <w:multiLevelType w:val="multilevel"/>
    <w:tmpl w:val="BAAAA4E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49A1"/>
    <w:rsid w:val="00002F62"/>
    <w:rsid w:val="000205D9"/>
    <w:rsid w:val="00045EBA"/>
    <w:rsid w:val="000520B5"/>
    <w:rsid w:val="00055737"/>
    <w:rsid w:val="000777E7"/>
    <w:rsid w:val="000800A5"/>
    <w:rsid w:val="000824B9"/>
    <w:rsid w:val="000B057C"/>
    <w:rsid w:val="000B1E96"/>
    <w:rsid w:val="000B2585"/>
    <w:rsid w:val="000B2C41"/>
    <w:rsid w:val="000C1A41"/>
    <w:rsid w:val="000C32FB"/>
    <w:rsid w:val="000E03F8"/>
    <w:rsid w:val="00111731"/>
    <w:rsid w:val="001155A0"/>
    <w:rsid w:val="00115896"/>
    <w:rsid w:val="00120C05"/>
    <w:rsid w:val="001241C0"/>
    <w:rsid w:val="00131B90"/>
    <w:rsid w:val="001405CE"/>
    <w:rsid w:val="001433EE"/>
    <w:rsid w:val="00153EA6"/>
    <w:rsid w:val="0015689C"/>
    <w:rsid w:val="0016733C"/>
    <w:rsid w:val="00177387"/>
    <w:rsid w:val="00183101"/>
    <w:rsid w:val="001A6935"/>
    <w:rsid w:val="001E07A7"/>
    <w:rsid w:val="001E4A30"/>
    <w:rsid w:val="001E7C42"/>
    <w:rsid w:val="001F022C"/>
    <w:rsid w:val="001F453A"/>
    <w:rsid w:val="00224962"/>
    <w:rsid w:val="002447DB"/>
    <w:rsid w:val="00251618"/>
    <w:rsid w:val="00265065"/>
    <w:rsid w:val="00276686"/>
    <w:rsid w:val="002C2700"/>
    <w:rsid w:val="002C2DE0"/>
    <w:rsid w:val="002D3857"/>
    <w:rsid w:val="002F1034"/>
    <w:rsid w:val="002F19F7"/>
    <w:rsid w:val="002F4C3E"/>
    <w:rsid w:val="00303609"/>
    <w:rsid w:val="00314ED6"/>
    <w:rsid w:val="003356A6"/>
    <w:rsid w:val="00363C0E"/>
    <w:rsid w:val="00375BC9"/>
    <w:rsid w:val="00380ECA"/>
    <w:rsid w:val="003A3896"/>
    <w:rsid w:val="003A4C7D"/>
    <w:rsid w:val="003C0943"/>
    <w:rsid w:val="003C388A"/>
    <w:rsid w:val="003E0FC6"/>
    <w:rsid w:val="003F569C"/>
    <w:rsid w:val="00414C96"/>
    <w:rsid w:val="00424560"/>
    <w:rsid w:val="00426FAE"/>
    <w:rsid w:val="00427FD8"/>
    <w:rsid w:val="00433882"/>
    <w:rsid w:val="004376E6"/>
    <w:rsid w:val="00454DB7"/>
    <w:rsid w:val="00467742"/>
    <w:rsid w:val="0047300F"/>
    <w:rsid w:val="00480AE1"/>
    <w:rsid w:val="004D4A7D"/>
    <w:rsid w:val="004E46FD"/>
    <w:rsid w:val="004E6C4D"/>
    <w:rsid w:val="004F3B6B"/>
    <w:rsid w:val="004F7D28"/>
    <w:rsid w:val="005012D0"/>
    <w:rsid w:val="00513FC7"/>
    <w:rsid w:val="00525BF3"/>
    <w:rsid w:val="00540FD3"/>
    <w:rsid w:val="005439FB"/>
    <w:rsid w:val="00546468"/>
    <w:rsid w:val="00560082"/>
    <w:rsid w:val="00580481"/>
    <w:rsid w:val="005936B2"/>
    <w:rsid w:val="00597365"/>
    <w:rsid w:val="005A5BAE"/>
    <w:rsid w:val="005C025A"/>
    <w:rsid w:val="005C7B84"/>
    <w:rsid w:val="005D244A"/>
    <w:rsid w:val="005D60C2"/>
    <w:rsid w:val="005E0519"/>
    <w:rsid w:val="005E4705"/>
    <w:rsid w:val="005F16EF"/>
    <w:rsid w:val="005F6C3B"/>
    <w:rsid w:val="005F7A74"/>
    <w:rsid w:val="006043FA"/>
    <w:rsid w:val="00616503"/>
    <w:rsid w:val="006217A1"/>
    <w:rsid w:val="006254ED"/>
    <w:rsid w:val="00641351"/>
    <w:rsid w:val="006420B6"/>
    <w:rsid w:val="00654895"/>
    <w:rsid w:val="006554FC"/>
    <w:rsid w:val="00656E2D"/>
    <w:rsid w:val="00662A60"/>
    <w:rsid w:val="00676356"/>
    <w:rsid w:val="006877FA"/>
    <w:rsid w:val="006B0BF4"/>
    <w:rsid w:val="006B2EBB"/>
    <w:rsid w:val="006B7451"/>
    <w:rsid w:val="006C4A34"/>
    <w:rsid w:val="006F1A19"/>
    <w:rsid w:val="0070006B"/>
    <w:rsid w:val="007030E2"/>
    <w:rsid w:val="00723722"/>
    <w:rsid w:val="00723F8F"/>
    <w:rsid w:val="00724AEB"/>
    <w:rsid w:val="00742C4C"/>
    <w:rsid w:val="007533F1"/>
    <w:rsid w:val="00767215"/>
    <w:rsid w:val="00770E1A"/>
    <w:rsid w:val="00773867"/>
    <w:rsid w:val="00776B64"/>
    <w:rsid w:val="00781C2C"/>
    <w:rsid w:val="007914C2"/>
    <w:rsid w:val="007C2C48"/>
    <w:rsid w:val="007C5A2D"/>
    <w:rsid w:val="007D5116"/>
    <w:rsid w:val="007F2661"/>
    <w:rsid w:val="007F5FD7"/>
    <w:rsid w:val="007F6F5A"/>
    <w:rsid w:val="00801E1D"/>
    <w:rsid w:val="00804ECF"/>
    <w:rsid w:val="00806AF8"/>
    <w:rsid w:val="00813D8E"/>
    <w:rsid w:val="00814B93"/>
    <w:rsid w:val="008346D3"/>
    <w:rsid w:val="00837B2F"/>
    <w:rsid w:val="00841462"/>
    <w:rsid w:val="008464FF"/>
    <w:rsid w:val="0085092C"/>
    <w:rsid w:val="00852276"/>
    <w:rsid w:val="00853342"/>
    <w:rsid w:val="00854888"/>
    <w:rsid w:val="008607D7"/>
    <w:rsid w:val="008646E0"/>
    <w:rsid w:val="00874DAC"/>
    <w:rsid w:val="0087664F"/>
    <w:rsid w:val="00897B77"/>
    <w:rsid w:val="008A78F6"/>
    <w:rsid w:val="008B64A4"/>
    <w:rsid w:val="008C0430"/>
    <w:rsid w:val="008C2C1E"/>
    <w:rsid w:val="008C4581"/>
    <w:rsid w:val="008D57F2"/>
    <w:rsid w:val="008D6756"/>
    <w:rsid w:val="0090650B"/>
    <w:rsid w:val="00910F5A"/>
    <w:rsid w:val="009150B8"/>
    <w:rsid w:val="00922338"/>
    <w:rsid w:val="00926A00"/>
    <w:rsid w:val="00927351"/>
    <w:rsid w:val="00934DFC"/>
    <w:rsid w:val="00946B05"/>
    <w:rsid w:val="0095489A"/>
    <w:rsid w:val="009758FF"/>
    <w:rsid w:val="00983E8E"/>
    <w:rsid w:val="00983FF2"/>
    <w:rsid w:val="009962B4"/>
    <w:rsid w:val="009B6935"/>
    <w:rsid w:val="009C0948"/>
    <w:rsid w:val="009C3E0F"/>
    <w:rsid w:val="009C5F63"/>
    <w:rsid w:val="009D0E95"/>
    <w:rsid w:val="009D7DEE"/>
    <w:rsid w:val="009E57A9"/>
    <w:rsid w:val="00A102E2"/>
    <w:rsid w:val="00A16882"/>
    <w:rsid w:val="00A25873"/>
    <w:rsid w:val="00A2702A"/>
    <w:rsid w:val="00A438EC"/>
    <w:rsid w:val="00A5439D"/>
    <w:rsid w:val="00A567EF"/>
    <w:rsid w:val="00A62D37"/>
    <w:rsid w:val="00A71486"/>
    <w:rsid w:val="00A81410"/>
    <w:rsid w:val="00A829CD"/>
    <w:rsid w:val="00A93E0F"/>
    <w:rsid w:val="00A958F0"/>
    <w:rsid w:val="00AC5DC8"/>
    <w:rsid w:val="00AC69E9"/>
    <w:rsid w:val="00AD41EC"/>
    <w:rsid w:val="00AD7A55"/>
    <w:rsid w:val="00AE6722"/>
    <w:rsid w:val="00AF4024"/>
    <w:rsid w:val="00B1172C"/>
    <w:rsid w:val="00B11B7E"/>
    <w:rsid w:val="00B22A16"/>
    <w:rsid w:val="00B3198B"/>
    <w:rsid w:val="00B379E9"/>
    <w:rsid w:val="00B407C7"/>
    <w:rsid w:val="00B6181C"/>
    <w:rsid w:val="00B81E11"/>
    <w:rsid w:val="00B82C42"/>
    <w:rsid w:val="00B909CB"/>
    <w:rsid w:val="00B9713B"/>
    <w:rsid w:val="00BA13B5"/>
    <w:rsid w:val="00BA5846"/>
    <w:rsid w:val="00BC5E10"/>
    <w:rsid w:val="00BE10BC"/>
    <w:rsid w:val="00BE59AF"/>
    <w:rsid w:val="00BF63EF"/>
    <w:rsid w:val="00C238F8"/>
    <w:rsid w:val="00C2594E"/>
    <w:rsid w:val="00C30745"/>
    <w:rsid w:val="00C326DB"/>
    <w:rsid w:val="00C35593"/>
    <w:rsid w:val="00C42158"/>
    <w:rsid w:val="00C51D19"/>
    <w:rsid w:val="00C71776"/>
    <w:rsid w:val="00C749A1"/>
    <w:rsid w:val="00C76FE9"/>
    <w:rsid w:val="00C77E1C"/>
    <w:rsid w:val="00C80A11"/>
    <w:rsid w:val="00C81049"/>
    <w:rsid w:val="00C97505"/>
    <w:rsid w:val="00CA2FD9"/>
    <w:rsid w:val="00CB1930"/>
    <w:rsid w:val="00CC444C"/>
    <w:rsid w:val="00CD19E4"/>
    <w:rsid w:val="00CD6A18"/>
    <w:rsid w:val="00CE4F11"/>
    <w:rsid w:val="00D07969"/>
    <w:rsid w:val="00D11CD1"/>
    <w:rsid w:val="00D17776"/>
    <w:rsid w:val="00D5378A"/>
    <w:rsid w:val="00D62200"/>
    <w:rsid w:val="00D67294"/>
    <w:rsid w:val="00D675CE"/>
    <w:rsid w:val="00D93E1D"/>
    <w:rsid w:val="00DA5706"/>
    <w:rsid w:val="00DA760E"/>
    <w:rsid w:val="00DB34B3"/>
    <w:rsid w:val="00DB42A7"/>
    <w:rsid w:val="00DB4405"/>
    <w:rsid w:val="00DD06D0"/>
    <w:rsid w:val="00DD135E"/>
    <w:rsid w:val="00DE60C7"/>
    <w:rsid w:val="00E00F94"/>
    <w:rsid w:val="00E168FD"/>
    <w:rsid w:val="00E2472D"/>
    <w:rsid w:val="00E31050"/>
    <w:rsid w:val="00E403D9"/>
    <w:rsid w:val="00E513AF"/>
    <w:rsid w:val="00E65CAC"/>
    <w:rsid w:val="00E66AEB"/>
    <w:rsid w:val="00E76A6D"/>
    <w:rsid w:val="00E804A6"/>
    <w:rsid w:val="00E81BD1"/>
    <w:rsid w:val="00E8308B"/>
    <w:rsid w:val="00E85E8B"/>
    <w:rsid w:val="00E87543"/>
    <w:rsid w:val="00E972CF"/>
    <w:rsid w:val="00EA0E1D"/>
    <w:rsid w:val="00EA3AC1"/>
    <w:rsid w:val="00EB025F"/>
    <w:rsid w:val="00EB78D9"/>
    <w:rsid w:val="00EC4234"/>
    <w:rsid w:val="00ED088E"/>
    <w:rsid w:val="00EF0FE4"/>
    <w:rsid w:val="00F01E06"/>
    <w:rsid w:val="00F0582C"/>
    <w:rsid w:val="00F06929"/>
    <w:rsid w:val="00F10408"/>
    <w:rsid w:val="00F10B17"/>
    <w:rsid w:val="00F32445"/>
    <w:rsid w:val="00F3343D"/>
    <w:rsid w:val="00F34758"/>
    <w:rsid w:val="00F3784C"/>
    <w:rsid w:val="00F471C0"/>
    <w:rsid w:val="00F525F4"/>
    <w:rsid w:val="00F56008"/>
    <w:rsid w:val="00F705F4"/>
    <w:rsid w:val="00F86DAD"/>
    <w:rsid w:val="00FE17A4"/>
    <w:rsid w:val="00FE43E6"/>
    <w:rsid w:val="00FF2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5E29D-F1FE-43BE-B3DB-52C6BD2C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
    <w:name w:val="Body Text Indent 2"/>
    <w:basedOn w:val="a"/>
    <w:link w:val="20"/>
    <w:uiPriority w:val="99"/>
    <w:semiHidden/>
    <w:unhideWhenUsed/>
    <w:rsid w:val="00183101"/>
    <w:pPr>
      <w:spacing w:after="120" w:line="480" w:lineRule="auto"/>
      <w:ind w:left="283"/>
    </w:pPr>
  </w:style>
  <w:style w:type="character" w:customStyle="1" w:styleId="20">
    <w:name w:val="Основной текст с отступом 2 Знак"/>
    <w:basedOn w:val="a0"/>
    <w:link w:val="2"/>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table" w:styleId="a5">
    <w:name w:val="Table Grid"/>
    <w:basedOn w:val="a1"/>
    <w:uiPriority w:val="39"/>
    <w:rsid w:val="009C0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2661"/>
    <w:rPr>
      <w:rFonts w:ascii="Segoe UI" w:hAnsi="Segoe UI" w:cs="Segoe UI"/>
      <w:sz w:val="18"/>
      <w:szCs w:val="18"/>
    </w:rPr>
  </w:style>
  <w:style w:type="character" w:customStyle="1" w:styleId="a7">
    <w:name w:val="Текст выноски Знак"/>
    <w:basedOn w:val="a0"/>
    <w:link w:val="a6"/>
    <w:uiPriority w:val="99"/>
    <w:semiHidden/>
    <w:rsid w:val="007F2661"/>
    <w:rPr>
      <w:rFonts w:ascii="Segoe UI" w:eastAsia="Times New Roman" w:hAnsi="Segoe UI" w:cs="Segoe UI"/>
      <w:sz w:val="18"/>
      <w:szCs w:val="18"/>
      <w:lang w:eastAsia="ru-RU"/>
    </w:rPr>
  </w:style>
  <w:style w:type="paragraph" w:styleId="a8">
    <w:name w:val="List Paragraph"/>
    <w:basedOn w:val="a"/>
    <w:uiPriority w:val="34"/>
    <w:qFormat/>
    <w:rsid w:val="00D11CD1"/>
    <w:pPr>
      <w:ind w:left="720"/>
      <w:contextualSpacing/>
    </w:pPr>
  </w:style>
  <w:style w:type="paragraph" w:styleId="a9">
    <w:name w:val="Body Text"/>
    <w:basedOn w:val="a"/>
    <w:link w:val="aa"/>
    <w:uiPriority w:val="99"/>
    <w:semiHidden/>
    <w:unhideWhenUsed/>
    <w:rsid w:val="000B057C"/>
    <w:pPr>
      <w:spacing w:after="120"/>
    </w:pPr>
  </w:style>
  <w:style w:type="character" w:customStyle="1" w:styleId="aa">
    <w:name w:val="Основной текст Знак"/>
    <w:basedOn w:val="a0"/>
    <w:link w:val="a9"/>
    <w:uiPriority w:val="99"/>
    <w:semiHidden/>
    <w:rsid w:val="000B057C"/>
    <w:rPr>
      <w:rFonts w:ascii="Arial Narrow" w:eastAsia="Times New Roman" w:hAnsi="Arial Narrow" w:cs="Times New Roman"/>
      <w:sz w:val="24"/>
      <w:szCs w:val="24"/>
      <w:lang w:eastAsia="ru-RU"/>
    </w:rPr>
  </w:style>
  <w:style w:type="paragraph" w:styleId="ab">
    <w:name w:val="header"/>
    <w:basedOn w:val="a"/>
    <w:link w:val="ac"/>
    <w:uiPriority w:val="99"/>
    <w:unhideWhenUsed/>
    <w:rsid w:val="00EB78D9"/>
    <w:pPr>
      <w:tabs>
        <w:tab w:val="center" w:pos="4677"/>
        <w:tab w:val="right" w:pos="9355"/>
      </w:tabs>
    </w:pPr>
  </w:style>
  <w:style w:type="character" w:customStyle="1" w:styleId="ac">
    <w:name w:val="Верхний колонтитул Знак"/>
    <w:basedOn w:val="a0"/>
    <w:link w:val="ab"/>
    <w:uiPriority w:val="99"/>
    <w:rsid w:val="00EB78D9"/>
    <w:rPr>
      <w:rFonts w:ascii="Arial Narrow" w:eastAsia="Times New Roman" w:hAnsi="Arial Narrow" w:cs="Times New Roman"/>
      <w:sz w:val="24"/>
      <w:szCs w:val="24"/>
      <w:lang w:eastAsia="ru-RU"/>
    </w:rPr>
  </w:style>
  <w:style w:type="paragraph" w:styleId="ad">
    <w:name w:val="footer"/>
    <w:basedOn w:val="a"/>
    <w:link w:val="ae"/>
    <w:uiPriority w:val="99"/>
    <w:unhideWhenUsed/>
    <w:rsid w:val="00EB78D9"/>
    <w:pPr>
      <w:tabs>
        <w:tab w:val="center" w:pos="4677"/>
        <w:tab w:val="right" w:pos="9355"/>
      </w:tabs>
    </w:pPr>
  </w:style>
  <w:style w:type="character" w:customStyle="1" w:styleId="ae">
    <w:name w:val="Нижний колонтитул Знак"/>
    <w:basedOn w:val="a0"/>
    <w:link w:val="ad"/>
    <w:uiPriority w:val="99"/>
    <w:rsid w:val="00EB78D9"/>
    <w:rPr>
      <w:rFonts w:ascii="Arial Narrow" w:eastAsia="Times New Roman" w:hAnsi="Arial Narrow"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F19F7"/>
    <w:pPr>
      <w:spacing w:before="100" w:beforeAutospacing="1" w:after="100" w:afterAutospacing="1"/>
    </w:pPr>
    <w:rPr>
      <w:rFonts w:ascii="Tahoma" w:hAnsi="Tahoma"/>
      <w:sz w:val="20"/>
      <w:szCs w:val="20"/>
      <w:lang w:val="en-US" w:eastAsia="en-US"/>
    </w:rPr>
  </w:style>
  <w:style w:type="character" w:styleId="af">
    <w:name w:val="Hyperlink"/>
    <w:basedOn w:val="a0"/>
    <w:rsid w:val="000C1A41"/>
    <w:rPr>
      <w:color w:val="0000FF"/>
      <w:u w:val="single"/>
    </w:rPr>
  </w:style>
  <w:style w:type="paragraph" w:customStyle="1" w:styleId="1CharChar">
    <w:name w:val="1 Знак Char Знак Char Знак"/>
    <w:basedOn w:val="a"/>
    <w:rsid w:val="00927351"/>
    <w:pPr>
      <w:spacing w:after="160" w:line="240" w:lineRule="exact"/>
    </w:pPr>
    <w:rPr>
      <w:rFonts w:ascii="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49752">
      <w:bodyDiv w:val="1"/>
      <w:marLeft w:val="0"/>
      <w:marRight w:val="0"/>
      <w:marTop w:val="0"/>
      <w:marBottom w:val="0"/>
      <w:divBdr>
        <w:top w:val="none" w:sz="0" w:space="0" w:color="auto"/>
        <w:left w:val="none" w:sz="0" w:space="0" w:color="auto"/>
        <w:bottom w:val="none" w:sz="0" w:space="0" w:color="auto"/>
        <w:right w:val="none" w:sz="0" w:space="0" w:color="auto"/>
      </w:divBdr>
    </w:div>
    <w:div w:id="13294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F065-C262-40A3-872C-47516EDF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Вера Иванова</cp:lastModifiedBy>
  <cp:revision>28</cp:revision>
  <cp:lastPrinted>2023-10-11T21:16:00Z</cp:lastPrinted>
  <dcterms:created xsi:type="dcterms:W3CDTF">2017-07-12T23:42:00Z</dcterms:created>
  <dcterms:modified xsi:type="dcterms:W3CDTF">2025-08-20T23:55:00Z</dcterms:modified>
</cp:coreProperties>
</file>