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1920" w14:textId="61175C31" w:rsidR="00131D0C" w:rsidRDefault="00131D0C" w:rsidP="00131D0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использовании денежных средств, выделенных из бюджета городского округа Анадырь на содержание Контрольно – счетной палаты городского округа Анадырь за 202</w:t>
      </w:r>
      <w:r w:rsidR="00186017" w:rsidRPr="0018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E6701D0" w14:textId="70DC3A6C" w:rsidR="006C340B" w:rsidRDefault="006C340B" w:rsidP="00AE51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851"/>
        <w:gridCol w:w="460"/>
        <w:gridCol w:w="550"/>
        <w:gridCol w:w="723"/>
        <w:gridCol w:w="523"/>
        <w:gridCol w:w="1760"/>
        <w:gridCol w:w="1355"/>
        <w:gridCol w:w="1134"/>
      </w:tblGrid>
      <w:tr w:rsidR="006C340B" w:rsidRPr="003F6524" w14:paraId="57D67B8A" w14:textId="77777777" w:rsidTr="00186017">
        <w:tc>
          <w:tcPr>
            <w:tcW w:w="2851" w:type="dxa"/>
            <w:vMerge w:val="restart"/>
            <w:hideMark/>
          </w:tcPr>
          <w:p w14:paraId="37CED0A2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4269C0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распорядитель средств</w:t>
            </w:r>
          </w:p>
        </w:tc>
        <w:tc>
          <w:tcPr>
            <w:tcW w:w="0" w:type="auto"/>
            <w:vMerge w:val="restart"/>
            <w:hideMark/>
          </w:tcPr>
          <w:p w14:paraId="283BEBAB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1DCCCB07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vMerge w:val="restart"/>
            <w:hideMark/>
          </w:tcPr>
          <w:p w14:paraId="54957F1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hideMark/>
          </w:tcPr>
          <w:p w14:paraId="0639945D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0" w:type="dxa"/>
            <w:vMerge w:val="restart"/>
            <w:hideMark/>
          </w:tcPr>
          <w:p w14:paraId="69FD62B0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ассигнования</w:t>
            </w:r>
          </w:p>
          <w:p w14:paraId="38BFEEE7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489" w:type="dxa"/>
            <w:gridSpan w:val="2"/>
            <w:hideMark/>
          </w:tcPr>
          <w:p w14:paraId="363CDC26" w14:textId="5A879C99" w:rsidR="006C340B" w:rsidRPr="003F6524" w:rsidRDefault="006A6021" w:rsidP="001860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Использовано на </w:t>
            </w:r>
            <w:r w:rsidR="00A73BFE"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</w:t>
            </w:r>
            <w:r w:rsidR="0018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6C340B"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340B" w:rsidRPr="003F6524" w14:paraId="4E5D40F7" w14:textId="77777777" w:rsidTr="00186017">
        <w:tc>
          <w:tcPr>
            <w:tcW w:w="2851" w:type="dxa"/>
            <w:vMerge/>
            <w:hideMark/>
          </w:tcPr>
          <w:p w14:paraId="5A4E3FE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6F5D0BE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F55C45E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85B1E9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AB17BE5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hideMark/>
          </w:tcPr>
          <w:p w14:paraId="25EACF64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hideMark/>
          </w:tcPr>
          <w:p w14:paraId="3C2308F1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34" w:type="dxa"/>
            <w:hideMark/>
          </w:tcPr>
          <w:p w14:paraId="271AE8AF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</w:tr>
      <w:tr w:rsidR="006C340B" w:rsidRPr="003F6524" w14:paraId="7E69668F" w14:textId="77777777" w:rsidTr="00186017">
        <w:tc>
          <w:tcPr>
            <w:tcW w:w="2851" w:type="dxa"/>
            <w:hideMark/>
          </w:tcPr>
          <w:p w14:paraId="6A9210D4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9C91B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18E3D19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8CA9CFC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FF537AB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hideMark/>
          </w:tcPr>
          <w:p w14:paraId="6D655B3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5" w:type="dxa"/>
            <w:hideMark/>
          </w:tcPr>
          <w:p w14:paraId="64696F76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14:paraId="3BE5EAB1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86017" w:rsidRPr="003F6524" w14:paraId="28FD63BF" w14:textId="77777777" w:rsidTr="00186017">
        <w:tc>
          <w:tcPr>
            <w:tcW w:w="2851" w:type="dxa"/>
            <w:hideMark/>
          </w:tcPr>
          <w:p w14:paraId="2C90691F" w14:textId="3D6FE380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 - счетная палата городского округа Анадырь (857)</w:t>
            </w: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3B1D96C4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2DA222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B1F6BF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53FC17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hideMark/>
          </w:tcPr>
          <w:p w14:paraId="34FADE1D" w14:textId="1E6C8C1F" w:rsidR="00186017" w:rsidRPr="00186017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12 843</w:t>
            </w:r>
            <w:r w:rsidRPr="0018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18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5" w:type="dxa"/>
            <w:hideMark/>
          </w:tcPr>
          <w:p w14:paraId="1727DD9F" w14:textId="5DCB51FB" w:rsidR="00186017" w:rsidRPr="00186017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017">
              <w:rPr>
                <w:rFonts w:ascii="Times New Roman" w:hAnsi="Times New Roman" w:cs="Times New Roman"/>
                <w:b/>
                <w:sz w:val="24"/>
                <w:szCs w:val="24"/>
              </w:rPr>
              <w:t>12 841,8</w:t>
            </w:r>
          </w:p>
        </w:tc>
        <w:tc>
          <w:tcPr>
            <w:tcW w:w="1134" w:type="dxa"/>
            <w:hideMark/>
          </w:tcPr>
          <w:p w14:paraId="6F6DE37E" w14:textId="23828837" w:rsidR="00186017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  <w:p w14:paraId="65BD4498" w14:textId="77777777" w:rsidR="00186017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017" w:rsidRPr="003F6524" w14:paraId="5A7F522E" w14:textId="77777777" w:rsidTr="00186017">
        <w:tc>
          <w:tcPr>
            <w:tcW w:w="2851" w:type="dxa"/>
            <w:hideMark/>
          </w:tcPr>
          <w:p w14:paraId="1BE858C7" w14:textId="77777777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hideMark/>
          </w:tcPr>
          <w:p w14:paraId="3BA27B39" w14:textId="77777777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14:paraId="635E04A2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8E4AD45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7D7F18D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625AA4FB" w14:textId="65B6CEA7" w:rsidR="00186017" w:rsidRPr="003F6524" w:rsidRDefault="00186017" w:rsidP="001860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12 843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5" w:type="dxa"/>
            <w:hideMark/>
          </w:tcPr>
          <w:p w14:paraId="4A782D90" w14:textId="2AC6F178" w:rsidR="00186017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1781">
              <w:rPr>
                <w:rFonts w:ascii="Times New Roman" w:hAnsi="Times New Roman" w:cs="Times New Roman"/>
                <w:sz w:val="24"/>
                <w:szCs w:val="24"/>
              </w:rPr>
              <w:t>12 841,8</w:t>
            </w:r>
          </w:p>
        </w:tc>
        <w:tc>
          <w:tcPr>
            <w:tcW w:w="1134" w:type="dxa"/>
            <w:hideMark/>
          </w:tcPr>
          <w:p w14:paraId="7F78DB3B" w14:textId="27B8C77A" w:rsidR="00186017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558" w:rsidRPr="003F6524" w14:paraId="590ECAF7" w14:textId="77777777" w:rsidTr="00186017">
        <w:tc>
          <w:tcPr>
            <w:tcW w:w="2851" w:type="dxa"/>
            <w:hideMark/>
          </w:tcPr>
          <w:p w14:paraId="61809057" w14:textId="77777777" w:rsidR="00A07558" w:rsidRPr="003F6524" w:rsidRDefault="00A07558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hideMark/>
          </w:tcPr>
          <w:p w14:paraId="1C2E4D72" w14:textId="77777777" w:rsidR="00A07558" w:rsidRPr="003F6524" w:rsidRDefault="00A07558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14:paraId="375DE136" w14:textId="77777777" w:rsidR="00A07558" w:rsidRPr="003F6524" w:rsidRDefault="00A07558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hideMark/>
          </w:tcPr>
          <w:p w14:paraId="2795A372" w14:textId="77777777" w:rsidR="00A07558" w:rsidRPr="003F6524" w:rsidRDefault="00A07558" w:rsidP="00A075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2AC0330" w14:textId="77777777" w:rsidR="00A07558" w:rsidRPr="003F6524" w:rsidRDefault="00A07558" w:rsidP="00A075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0C0319D0" w14:textId="00CAEA54" w:rsidR="00A07558" w:rsidRPr="00186017" w:rsidRDefault="00186017" w:rsidP="00A075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12 843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5" w:type="dxa"/>
            <w:hideMark/>
          </w:tcPr>
          <w:p w14:paraId="6E01FE13" w14:textId="725D2C1C" w:rsidR="00A07558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12 841,8</w:t>
            </w:r>
          </w:p>
        </w:tc>
        <w:tc>
          <w:tcPr>
            <w:tcW w:w="1134" w:type="dxa"/>
            <w:hideMark/>
          </w:tcPr>
          <w:p w14:paraId="24D9F814" w14:textId="4E7C4915" w:rsidR="00A07558" w:rsidRPr="003F6524" w:rsidRDefault="00A07558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  <w:r w:rsidR="0018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278D4C4F" w14:textId="77777777" w:rsidR="0049724C" w:rsidRPr="006A6021" w:rsidRDefault="0049724C" w:rsidP="006A6021">
      <w:pPr>
        <w:rPr>
          <w:rFonts w:ascii="Times New Roman" w:hAnsi="Times New Roman" w:cs="Times New Roman"/>
        </w:rPr>
      </w:pPr>
    </w:p>
    <w:sectPr w:rsidR="0049724C" w:rsidRPr="006A6021" w:rsidSect="0049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0B"/>
    <w:rsid w:val="00045BA9"/>
    <w:rsid w:val="00050EBD"/>
    <w:rsid w:val="000A6A48"/>
    <w:rsid w:val="000F21AF"/>
    <w:rsid w:val="00131D0C"/>
    <w:rsid w:val="00151315"/>
    <w:rsid w:val="00186017"/>
    <w:rsid w:val="001D5449"/>
    <w:rsid w:val="001F6874"/>
    <w:rsid w:val="002701A1"/>
    <w:rsid w:val="002D42BF"/>
    <w:rsid w:val="002F0E59"/>
    <w:rsid w:val="0032727B"/>
    <w:rsid w:val="003F6524"/>
    <w:rsid w:val="004454A4"/>
    <w:rsid w:val="0049724C"/>
    <w:rsid w:val="004A41E8"/>
    <w:rsid w:val="004B0BF2"/>
    <w:rsid w:val="00525FFB"/>
    <w:rsid w:val="00555268"/>
    <w:rsid w:val="005A7A0B"/>
    <w:rsid w:val="00625321"/>
    <w:rsid w:val="0063149A"/>
    <w:rsid w:val="00632519"/>
    <w:rsid w:val="00682AC3"/>
    <w:rsid w:val="006A6021"/>
    <w:rsid w:val="006C340B"/>
    <w:rsid w:val="006D6E9C"/>
    <w:rsid w:val="006E6ED4"/>
    <w:rsid w:val="00841112"/>
    <w:rsid w:val="00852DBF"/>
    <w:rsid w:val="00871FE9"/>
    <w:rsid w:val="00915CA2"/>
    <w:rsid w:val="00A07558"/>
    <w:rsid w:val="00A707D0"/>
    <w:rsid w:val="00A73BFE"/>
    <w:rsid w:val="00AA77D5"/>
    <w:rsid w:val="00AB753A"/>
    <w:rsid w:val="00AE51AA"/>
    <w:rsid w:val="00B00447"/>
    <w:rsid w:val="00B41F2B"/>
    <w:rsid w:val="00B60713"/>
    <w:rsid w:val="00BD5B40"/>
    <w:rsid w:val="00BE0AC3"/>
    <w:rsid w:val="00BE5743"/>
    <w:rsid w:val="00C07C74"/>
    <w:rsid w:val="00CF69AC"/>
    <w:rsid w:val="00D87F95"/>
    <w:rsid w:val="00DB5A19"/>
    <w:rsid w:val="00E628EC"/>
    <w:rsid w:val="00F36F65"/>
    <w:rsid w:val="00F7115B"/>
    <w:rsid w:val="00F8061B"/>
    <w:rsid w:val="00FB6E4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1EC"/>
  <w15:docId w15:val="{EB482E28-E0BD-40B1-8735-62364F8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4C"/>
  </w:style>
  <w:style w:type="paragraph" w:styleId="2">
    <w:name w:val="heading 2"/>
    <w:basedOn w:val="a"/>
    <w:link w:val="20"/>
    <w:uiPriority w:val="9"/>
    <w:qFormat/>
    <w:rsid w:val="006C3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0B"/>
    <w:rPr>
      <w:b/>
      <w:bCs/>
    </w:rPr>
  </w:style>
  <w:style w:type="table" w:styleId="a5">
    <w:name w:val="Light Shading"/>
    <w:basedOn w:val="a1"/>
    <w:uiPriority w:val="60"/>
    <w:rsid w:val="006C34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6C3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ПавлюкевичСА</dc:creator>
  <cp:lastModifiedBy>Наталья Червоняк</cp:lastModifiedBy>
  <cp:revision>3</cp:revision>
  <cp:lastPrinted>2024-10-25T05:34:00Z</cp:lastPrinted>
  <dcterms:created xsi:type="dcterms:W3CDTF">2026-02-01T23:14:00Z</dcterms:created>
  <dcterms:modified xsi:type="dcterms:W3CDTF">2026-02-01T23:19:00Z</dcterms:modified>
</cp:coreProperties>
</file>